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5CDCA" w14:textId="32F4DFBA" w:rsidR="00FA5717" w:rsidRDefault="00FA5717" w:rsidP="002B7545">
      <w:pPr>
        <w:rPr>
          <w:rFonts w:ascii="Arial" w:hAnsi="Arial" w:cs="Arial"/>
          <w:b/>
          <w:sz w:val="24"/>
          <w:szCs w:val="24"/>
        </w:rPr>
      </w:pPr>
      <w:bookmarkStart w:id="0" w:name="_Hlk101386782"/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12E6FE6" wp14:editId="6C69D3F2">
            <wp:simplePos x="457200" y="622300"/>
            <wp:positionH relativeFrom="column">
              <wp:align>right</wp:align>
            </wp:positionH>
            <wp:positionV relativeFrom="paragraph">
              <wp:posOffset>3810</wp:posOffset>
            </wp:positionV>
            <wp:extent cx="1548000" cy="820800"/>
            <wp:effectExtent l="0" t="0" r="0" b="0"/>
            <wp:wrapTopAndBottom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FBE2C3" w14:textId="06E9D324" w:rsidR="00CF76BE" w:rsidRPr="00680F3C" w:rsidRDefault="00CF76BE" w:rsidP="002B7545">
      <w:pPr>
        <w:rPr>
          <w:rFonts w:ascii="Arial" w:hAnsi="Arial" w:cs="Arial"/>
          <w:b/>
          <w:sz w:val="24"/>
          <w:szCs w:val="24"/>
        </w:rPr>
      </w:pPr>
      <w:r w:rsidRPr="00680F3C">
        <w:rPr>
          <w:rFonts w:ascii="Arial" w:hAnsi="Arial" w:cs="Arial"/>
          <w:b/>
          <w:sz w:val="24"/>
          <w:szCs w:val="24"/>
        </w:rPr>
        <w:t xml:space="preserve">Teacher </w:t>
      </w:r>
      <w:r w:rsidR="00572497">
        <w:rPr>
          <w:rFonts w:ascii="Arial" w:hAnsi="Arial" w:cs="Arial"/>
          <w:b/>
          <w:sz w:val="24"/>
          <w:szCs w:val="24"/>
        </w:rPr>
        <w:t>a</w:t>
      </w:r>
      <w:r w:rsidR="00572497" w:rsidRPr="00680F3C">
        <w:rPr>
          <w:rFonts w:ascii="Arial" w:hAnsi="Arial" w:cs="Arial"/>
          <w:b/>
          <w:sz w:val="24"/>
          <w:szCs w:val="24"/>
        </w:rPr>
        <w:t xml:space="preserve">nswer </w:t>
      </w:r>
      <w:r w:rsidRPr="00680F3C">
        <w:rPr>
          <w:rFonts w:ascii="Arial" w:hAnsi="Arial" w:cs="Arial"/>
          <w:b/>
          <w:sz w:val="24"/>
          <w:szCs w:val="24"/>
        </w:rPr>
        <w:t>sheet</w:t>
      </w:r>
      <w:r w:rsidR="000B5CE9" w:rsidRPr="00680F3C">
        <w:rPr>
          <w:rFonts w:ascii="Arial" w:hAnsi="Arial" w:cs="Arial"/>
          <w:b/>
          <w:sz w:val="24"/>
          <w:szCs w:val="24"/>
        </w:rPr>
        <w:t xml:space="preserve"> </w:t>
      </w:r>
      <w:r w:rsidR="00E73706">
        <w:rPr>
          <w:rFonts w:ascii="Arial" w:hAnsi="Arial" w:cs="Arial"/>
          <w:b/>
          <w:sz w:val="24"/>
          <w:szCs w:val="24"/>
        </w:rPr>
        <w:t>–</w:t>
      </w:r>
      <w:r w:rsidR="00E73706" w:rsidRPr="00680F3C">
        <w:rPr>
          <w:rFonts w:ascii="Arial" w:hAnsi="Arial" w:cs="Arial"/>
          <w:b/>
          <w:sz w:val="24"/>
          <w:szCs w:val="24"/>
        </w:rPr>
        <w:t xml:space="preserve"> </w:t>
      </w:r>
      <w:r w:rsidR="0090645B" w:rsidRPr="00680F3C">
        <w:rPr>
          <w:rFonts w:ascii="Arial" w:hAnsi="Arial" w:cs="Arial"/>
          <w:b/>
          <w:sz w:val="24"/>
          <w:szCs w:val="24"/>
        </w:rPr>
        <w:t>S</w:t>
      </w:r>
      <w:r w:rsidR="00E73706">
        <w:rPr>
          <w:rFonts w:ascii="Arial" w:hAnsi="Arial" w:cs="Arial"/>
          <w:b/>
          <w:sz w:val="24"/>
          <w:szCs w:val="24"/>
        </w:rPr>
        <w:t>tandard operating procedure (S</w:t>
      </w:r>
      <w:r w:rsidR="0090645B" w:rsidRPr="00680F3C">
        <w:rPr>
          <w:rFonts w:ascii="Arial" w:hAnsi="Arial" w:cs="Arial"/>
          <w:b/>
          <w:sz w:val="24"/>
          <w:szCs w:val="24"/>
        </w:rPr>
        <w:t>OP</w:t>
      </w:r>
      <w:r w:rsidR="00E73706">
        <w:rPr>
          <w:rFonts w:ascii="Arial" w:hAnsi="Arial" w:cs="Arial"/>
          <w:b/>
          <w:sz w:val="24"/>
          <w:szCs w:val="24"/>
        </w:rPr>
        <w:t>)</w:t>
      </w:r>
      <w:r w:rsidR="0090645B" w:rsidRPr="00680F3C">
        <w:rPr>
          <w:rFonts w:ascii="Arial" w:hAnsi="Arial" w:cs="Arial"/>
          <w:b/>
          <w:sz w:val="24"/>
          <w:szCs w:val="24"/>
        </w:rPr>
        <w:t xml:space="preserve"> and risk assessments</w:t>
      </w:r>
    </w:p>
    <w:p w14:paraId="3D6D474D" w14:textId="06092227" w:rsidR="004B6C59" w:rsidRPr="00680F3C" w:rsidRDefault="0044314E" w:rsidP="002B7545">
      <w:pPr>
        <w:rPr>
          <w:rFonts w:ascii="Arial" w:hAnsi="Arial" w:cs="Arial"/>
          <w:b/>
          <w:sz w:val="24"/>
          <w:szCs w:val="24"/>
        </w:rPr>
      </w:pPr>
      <w:bookmarkStart w:id="1" w:name="_Hlk105487836"/>
      <w:bookmarkStart w:id="2" w:name="_Hlk105488578"/>
      <w:bookmarkStart w:id="3" w:name="_Hlk105488544"/>
      <w:r w:rsidRPr="00680F3C">
        <w:rPr>
          <w:rFonts w:ascii="Arial" w:hAnsi="Arial" w:cs="Arial"/>
          <w:b/>
          <w:sz w:val="24"/>
          <w:szCs w:val="24"/>
        </w:rPr>
        <w:t xml:space="preserve">Learner handout 1 </w:t>
      </w:r>
      <w:r w:rsidR="00E73706">
        <w:rPr>
          <w:rFonts w:ascii="Arial" w:hAnsi="Arial" w:cs="Arial"/>
          <w:b/>
          <w:sz w:val="24"/>
          <w:szCs w:val="24"/>
        </w:rPr>
        <w:t>–</w:t>
      </w:r>
      <w:r w:rsidR="00E73706" w:rsidRPr="00680F3C">
        <w:rPr>
          <w:rFonts w:ascii="Arial" w:hAnsi="Arial" w:cs="Arial"/>
          <w:b/>
          <w:sz w:val="24"/>
          <w:szCs w:val="24"/>
        </w:rPr>
        <w:t xml:space="preserve"> </w:t>
      </w:r>
      <w:r w:rsidR="004B6C59" w:rsidRPr="00680F3C">
        <w:rPr>
          <w:rFonts w:ascii="Arial" w:hAnsi="Arial" w:cs="Arial"/>
          <w:b/>
          <w:sz w:val="24"/>
          <w:szCs w:val="24"/>
        </w:rPr>
        <w:t>SOP and risk assessments</w:t>
      </w:r>
    </w:p>
    <w:p w14:paraId="4825998D" w14:textId="28E74431" w:rsidR="00217D1F" w:rsidRPr="00680F3C" w:rsidRDefault="00217D1F" w:rsidP="004B6C59">
      <w:pPr>
        <w:rPr>
          <w:rFonts w:ascii="Arial" w:hAnsi="Arial" w:cs="Arial"/>
          <w:b/>
          <w:bCs/>
          <w:sz w:val="24"/>
          <w:szCs w:val="24"/>
        </w:rPr>
      </w:pPr>
      <w:bookmarkStart w:id="4" w:name="_Hlk105488224"/>
      <w:bookmarkEnd w:id="1"/>
      <w:r w:rsidRPr="00680F3C">
        <w:rPr>
          <w:rFonts w:ascii="Arial" w:hAnsi="Arial" w:cs="Arial"/>
          <w:b/>
          <w:bCs/>
          <w:sz w:val="24"/>
          <w:szCs w:val="24"/>
        </w:rPr>
        <w:t>Risk and ris</w:t>
      </w:r>
      <w:r w:rsidR="00CE36B0" w:rsidRPr="00680F3C">
        <w:rPr>
          <w:rFonts w:ascii="Arial" w:hAnsi="Arial" w:cs="Arial"/>
          <w:b/>
          <w:bCs/>
          <w:sz w:val="24"/>
          <w:szCs w:val="24"/>
        </w:rPr>
        <w:t xml:space="preserve">k assessment </w:t>
      </w:r>
    </w:p>
    <w:bookmarkEnd w:id="2"/>
    <w:bookmarkEnd w:id="4"/>
    <w:p w14:paraId="0EC4D744" w14:textId="14461B79" w:rsidR="00217D1F" w:rsidRPr="00FA5717" w:rsidRDefault="00217D1F" w:rsidP="00217D1F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FA5717">
        <w:rPr>
          <w:rFonts w:ascii="Arial" w:hAnsi="Arial" w:cs="Arial"/>
          <w:sz w:val="24"/>
          <w:szCs w:val="24"/>
        </w:rPr>
        <w:t>What is a hazard? [1]</w:t>
      </w:r>
    </w:p>
    <w:p w14:paraId="44BD2106" w14:textId="276FE250" w:rsidR="00217D1F" w:rsidRPr="00FA5717" w:rsidRDefault="00217D1F" w:rsidP="004B6C59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Hazard </w:t>
      </w:r>
      <w:r w:rsidR="00E73706" w:rsidRPr="00FA5717">
        <w:rPr>
          <w:rFonts w:ascii="Arial" w:hAnsi="Arial" w:cs="Arial"/>
          <w:color w:val="FF0000"/>
          <w:sz w:val="24"/>
          <w:szCs w:val="24"/>
        </w:rPr>
        <w:t xml:space="preserve">– </w:t>
      </w:r>
      <w:r w:rsidRPr="00FA5717">
        <w:rPr>
          <w:rFonts w:ascii="Arial" w:hAnsi="Arial" w:cs="Arial"/>
          <w:color w:val="FF0000"/>
          <w:sz w:val="24"/>
          <w:szCs w:val="24"/>
        </w:rPr>
        <w:t>anything that may cause harm.</w:t>
      </w:r>
    </w:p>
    <w:p w14:paraId="315446E8" w14:textId="743B04C8" w:rsidR="00217D1F" w:rsidRPr="00FA5717" w:rsidRDefault="00217D1F" w:rsidP="00217D1F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FA5717">
        <w:rPr>
          <w:rFonts w:ascii="Arial" w:hAnsi="Arial" w:cs="Arial"/>
          <w:sz w:val="24"/>
          <w:szCs w:val="24"/>
        </w:rPr>
        <w:t>What is risk?</w:t>
      </w:r>
      <w:r w:rsidR="00CE36B0" w:rsidRPr="00FA5717">
        <w:rPr>
          <w:rFonts w:ascii="Arial" w:hAnsi="Arial" w:cs="Arial"/>
          <w:sz w:val="24"/>
          <w:szCs w:val="24"/>
        </w:rPr>
        <w:t xml:space="preserve"> [1]</w:t>
      </w:r>
    </w:p>
    <w:p w14:paraId="23B9AFB8" w14:textId="0A49D25F" w:rsidR="00217D1F" w:rsidRPr="00FA5717" w:rsidRDefault="00217D1F" w:rsidP="004B6C59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Risk </w:t>
      </w:r>
      <w:r w:rsidR="00E73706" w:rsidRPr="00FA5717">
        <w:rPr>
          <w:rFonts w:ascii="Arial" w:hAnsi="Arial" w:cs="Arial"/>
          <w:color w:val="FF0000"/>
          <w:sz w:val="24"/>
          <w:szCs w:val="24"/>
        </w:rPr>
        <w:t xml:space="preserve">– </w:t>
      </w:r>
      <w:r w:rsidRPr="00FA5717">
        <w:rPr>
          <w:rFonts w:ascii="Arial" w:hAnsi="Arial" w:cs="Arial"/>
          <w:color w:val="FF0000"/>
          <w:sz w:val="24"/>
          <w:szCs w:val="24"/>
        </w:rPr>
        <w:t>the chance, high or low, of somebody being harmed by the hazard and how serious the harm could be.</w:t>
      </w:r>
    </w:p>
    <w:p w14:paraId="54F489AC" w14:textId="32F8EAE7" w:rsidR="004B6C59" w:rsidRPr="00FA5717" w:rsidRDefault="00D27B66" w:rsidP="00217D1F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FA5717">
        <w:rPr>
          <w:rFonts w:ascii="Arial" w:hAnsi="Arial" w:cs="Arial"/>
          <w:sz w:val="24"/>
          <w:szCs w:val="24"/>
        </w:rPr>
        <w:t>Wh</w:t>
      </w:r>
      <w:bookmarkEnd w:id="0"/>
      <w:r w:rsidRPr="00FA5717">
        <w:rPr>
          <w:rFonts w:ascii="Arial" w:hAnsi="Arial" w:cs="Arial"/>
          <w:sz w:val="24"/>
          <w:szCs w:val="24"/>
        </w:rPr>
        <w:t xml:space="preserve">y is it </w:t>
      </w:r>
      <w:r w:rsidR="008333C2" w:rsidRPr="00FA5717">
        <w:rPr>
          <w:rFonts w:ascii="Arial" w:hAnsi="Arial" w:cs="Arial"/>
          <w:sz w:val="24"/>
          <w:szCs w:val="24"/>
        </w:rPr>
        <w:t>important</w:t>
      </w:r>
      <w:r w:rsidRPr="00FA5717">
        <w:rPr>
          <w:rFonts w:ascii="Arial" w:hAnsi="Arial" w:cs="Arial"/>
          <w:sz w:val="24"/>
          <w:szCs w:val="24"/>
        </w:rPr>
        <w:t xml:space="preserve"> to assess the risk</w:t>
      </w:r>
      <w:r w:rsidR="008333C2" w:rsidRPr="00FA5717">
        <w:rPr>
          <w:rFonts w:ascii="Arial" w:hAnsi="Arial" w:cs="Arial"/>
          <w:sz w:val="24"/>
          <w:szCs w:val="24"/>
        </w:rPr>
        <w:t xml:space="preserve"> when working in the health and science sector?</w:t>
      </w:r>
      <w:r w:rsidR="00CE36B0" w:rsidRPr="00FA5717">
        <w:rPr>
          <w:rFonts w:ascii="Arial" w:hAnsi="Arial" w:cs="Arial"/>
          <w:sz w:val="24"/>
          <w:szCs w:val="24"/>
        </w:rPr>
        <w:t xml:space="preserve"> [3]</w:t>
      </w:r>
    </w:p>
    <w:p w14:paraId="0AA16EE8" w14:textId="40134F2F" w:rsidR="00217D1F" w:rsidRPr="00FA5717" w:rsidRDefault="002B7545" w:rsidP="004B6C59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Risk assessments are used to identify the risks of a certain activity and </w:t>
      </w:r>
      <w:r w:rsidR="00E73706" w:rsidRPr="00FA5717">
        <w:rPr>
          <w:rFonts w:ascii="Arial" w:hAnsi="Arial" w:cs="Arial"/>
          <w:color w:val="FF0000"/>
          <w:sz w:val="24"/>
          <w:szCs w:val="24"/>
        </w:rPr>
        <w:t xml:space="preserve">to 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find ways to reduce the risk or eliminate it entirely. </w:t>
      </w:r>
    </w:p>
    <w:p w14:paraId="22E19C4D" w14:textId="77777777" w:rsidR="00217D1F" w:rsidRPr="00FA5717" w:rsidRDefault="002B7545" w:rsidP="004B6C59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They are important because they protect people from harm and loss. </w:t>
      </w:r>
    </w:p>
    <w:p w14:paraId="35C457F7" w14:textId="6E2880C9" w:rsidR="008333C2" w:rsidRPr="00FA5717" w:rsidRDefault="002B7545" w:rsidP="004B6C59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They also provide a written record that risks have been properly considered and safeguards have been put in place to protect people from harm.</w:t>
      </w:r>
    </w:p>
    <w:p w14:paraId="7873FF12" w14:textId="787CAD28" w:rsidR="008333C2" w:rsidRPr="00FA5717" w:rsidRDefault="00CF76BE" w:rsidP="00217D1F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FA5717">
        <w:rPr>
          <w:rFonts w:ascii="Arial" w:hAnsi="Arial" w:cs="Arial"/>
          <w:sz w:val="24"/>
          <w:szCs w:val="24"/>
        </w:rPr>
        <w:t>Who is responsible for managing the risks in a laboratory?</w:t>
      </w:r>
      <w:r w:rsidR="00CE36B0" w:rsidRPr="00FA5717">
        <w:rPr>
          <w:rFonts w:ascii="Arial" w:hAnsi="Arial" w:cs="Arial"/>
          <w:sz w:val="24"/>
          <w:szCs w:val="24"/>
        </w:rPr>
        <w:t xml:space="preserve"> [4]</w:t>
      </w:r>
    </w:p>
    <w:p w14:paraId="45DD9039" w14:textId="3700AECD" w:rsidR="00CF76BE" w:rsidRPr="00FA5717" w:rsidRDefault="00E73706" w:rsidP="00CF76BE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Employers </w:t>
      </w:r>
      <w:r w:rsidR="00CF76BE" w:rsidRPr="00FA5717">
        <w:rPr>
          <w:rFonts w:ascii="Arial" w:hAnsi="Arial" w:cs="Arial"/>
          <w:color w:val="FF0000"/>
          <w:sz w:val="24"/>
          <w:szCs w:val="24"/>
        </w:rPr>
        <w:t>and senior managers have responsibility for setting policies and for ensuring that risks are assessed and eliminated or controlled</w:t>
      </w:r>
      <w:r w:rsidRPr="00FA5717">
        <w:rPr>
          <w:rFonts w:ascii="Arial" w:hAnsi="Arial" w:cs="Arial"/>
          <w:color w:val="FF0000"/>
          <w:sz w:val="24"/>
          <w:szCs w:val="24"/>
        </w:rPr>
        <w:t>.</w:t>
      </w:r>
    </w:p>
    <w:p w14:paraId="2A13D712" w14:textId="71F6A97C" w:rsidR="00CF76BE" w:rsidRPr="00FA5717" w:rsidRDefault="00E73706" w:rsidP="00CF76BE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Line </w:t>
      </w:r>
      <w:r w:rsidR="00CF76BE" w:rsidRPr="00FA5717">
        <w:rPr>
          <w:rFonts w:ascii="Arial" w:hAnsi="Arial" w:cs="Arial"/>
          <w:color w:val="FF0000"/>
          <w:sz w:val="24"/>
          <w:szCs w:val="24"/>
        </w:rPr>
        <w:t>managers, such as laboratory managers, may be responsible for implementing policies and procedures</w:t>
      </w:r>
      <w:r w:rsidRPr="00FA5717">
        <w:rPr>
          <w:rFonts w:ascii="Arial" w:hAnsi="Arial" w:cs="Arial"/>
          <w:color w:val="FF0000"/>
          <w:sz w:val="24"/>
          <w:szCs w:val="24"/>
        </w:rPr>
        <w:t>.</w:t>
      </w:r>
    </w:p>
    <w:p w14:paraId="614217D4" w14:textId="1ED0E98B" w:rsidR="00CF76BE" w:rsidRPr="00FA5717" w:rsidRDefault="00E73706" w:rsidP="00CF76BE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Employees </w:t>
      </w:r>
      <w:r w:rsidR="00CF76BE" w:rsidRPr="00FA5717">
        <w:rPr>
          <w:rFonts w:ascii="Arial" w:hAnsi="Arial" w:cs="Arial"/>
          <w:color w:val="FF0000"/>
          <w:sz w:val="24"/>
          <w:szCs w:val="24"/>
        </w:rPr>
        <w:t xml:space="preserve">who work in laboratories are responsible for following </w:t>
      </w:r>
      <w:r w:rsidR="002B7545" w:rsidRPr="00FA5717">
        <w:rPr>
          <w:rFonts w:ascii="Arial" w:hAnsi="Arial" w:cs="Arial"/>
          <w:color w:val="FF0000"/>
          <w:sz w:val="24"/>
          <w:szCs w:val="24"/>
        </w:rPr>
        <w:t>policies and procedures</w:t>
      </w:r>
      <w:r w:rsidRPr="00FA5717">
        <w:rPr>
          <w:rFonts w:ascii="Arial" w:hAnsi="Arial" w:cs="Arial"/>
          <w:color w:val="FF0000"/>
          <w:sz w:val="24"/>
          <w:szCs w:val="24"/>
        </w:rPr>
        <w:t>.</w:t>
      </w:r>
    </w:p>
    <w:p w14:paraId="2396E115" w14:textId="4F9C37C3" w:rsidR="004B6C59" w:rsidRPr="00FA5717" w:rsidRDefault="00E73706" w:rsidP="004B6C59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O</w:t>
      </w:r>
      <w:r w:rsidR="00CF76BE" w:rsidRPr="00FA5717">
        <w:rPr>
          <w:rFonts w:ascii="Arial" w:hAnsi="Arial" w:cs="Arial"/>
          <w:color w:val="FF0000"/>
          <w:sz w:val="24"/>
          <w:szCs w:val="24"/>
        </w:rPr>
        <w:t>thers who can influence policies and good practice, such as laboratory safety managers, risk managers, health and safety officers, and employee safety representatives</w:t>
      </w:r>
    </w:p>
    <w:p w14:paraId="19E162C3" w14:textId="1E086E15" w:rsidR="00E31C36" w:rsidRPr="00FA5717" w:rsidRDefault="00E31C36" w:rsidP="00E31C3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FA5717">
        <w:rPr>
          <w:rFonts w:ascii="Arial" w:hAnsi="Arial" w:cs="Arial"/>
          <w:sz w:val="24"/>
          <w:szCs w:val="24"/>
        </w:rPr>
        <w:t>Give five strategies for promoting health and safety at the health and science sector</w:t>
      </w:r>
      <w:r w:rsidR="00E73706" w:rsidRPr="00FA5717">
        <w:rPr>
          <w:rFonts w:ascii="Arial" w:hAnsi="Arial" w:cs="Arial"/>
          <w:sz w:val="24"/>
          <w:szCs w:val="24"/>
        </w:rPr>
        <w:t>.</w:t>
      </w:r>
      <w:r w:rsidRPr="00FA5717">
        <w:rPr>
          <w:rFonts w:ascii="Arial" w:hAnsi="Arial" w:cs="Arial"/>
          <w:sz w:val="24"/>
          <w:szCs w:val="24"/>
        </w:rPr>
        <w:t xml:space="preserve"> [5]</w:t>
      </w:r>
    </w:p>
    <w:p w14:paraId="741E431C" w14:textId="7F84C1A9" w:rsidR="00E31C36" w:rsidRPr="00FA5717" w:rsidRDefault="00E73706" w:rsidP="00E31C36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Encouraging </w:t>
      </w:r>
      <w:r w:rsidR="00E31C36" w:rsidRPr="00FA5717">
        <w:rPr>
          <w:rFonts w:ascii="Arial" w:hAnsi="Arial" w:cs="Arial"/>
          <w:color w:val="FF0000"/>
          <w:sz w:val="24"/>
          <w:szCs w:val="24"/>
        </w:rPr>
        <w:t xml:space="preserve">individuals to take reasonable care 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for </w:t>
      </w:r>
      <w:r w:rsidR="00E31C36" w:rsidRPr="00FA5717">
        <w:rPr>
          <w:rFonts w:ascii="Arial" w:hAnsi="Arial" w:cs="Arial"/>
          <w:color w:val="FF0000"/>
          <w:sz w:val="24"/>
          <w:szCs w:val="24"/>
        </w:rPr>
        <w:t>their own and other</w:t>
      </w:r>
      <w:r w:rsidRPr="00FA5717">
        <w:rPr>
          <w:rFonts w:ascii="Arial" w:hAnsi="Arial" w:cs="Arial"/>
          <w:color w:val="FF0000"/>
          <w:sz w:val="24"/>
          <w:szCs w:val="24"/>
        </w:rPr>
        <w:t>’</w:t>
      </w:r>
      <w:r w:rsidR="00E31C36" w:rsidRPr="00FA5717">
        <w:rPr>
          <w:rFonts w:ascii="Arial" w:hAnsi="Arial" w:cs="Arial"/>
          <w:color w:val="FF0000"/>
          <w:sz w:val="24"/>
          <w:szCs w:val="24"/>
        </w:rPr>
        <w:t>s safety</w:t>
      </w:r>
      <w:r w:rsidRPr="00FA5717">
        <w:rPr>
          <w:rFonts w:ascii="Arial" w:hAnsi="Arial" w:cs="Arial"/>
          <w:color w:val="FF0000"/>
          <w:sz w:val="24"/>
          <w:szCs w:val="24"/>
        </w:rPr>
        <w:t>.</w:t>
      </w:r>
    </w:p>
    <w:p w14:paraId="7FA14FF8" w14:textId="5BA9B2AC" w:rsidR="00E31C36" w:rsidRPr="00FA5717" w:rsidRDefault="00E73706" w:rsidP="00E31C36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Following </w:t>
      </w:r>
      <w:r w:rsidR="00E31C36" w:rsidRPr="00FA5717">
        <w:rPr>
          <w:rFonts w:ascii="Arial" w:hAnsi="Arial" w:cs="Arial"/>
          <w:color w:val="FF0000"/>
          <w:sz w:val="24"/>
          <w:szCs w:val="24"/>
        </w:rPr>
        <w:t>organisational policies and SOPs, including site-specific emergency procedures</w:t>
      </w:r>
      <w:r w:rsidRPr="00FA5717">
        <w:rPr>
          <w:rFonts w:ascii="Arial" w:hAnsi="Arial" w:cs="Arial"/>
          <w:color w:val="FF0000"/>
          <w:sz w:val="24"/>
          <w:szCs w:val="24"/>
        </w:rPr>
        <w:t>.</w:t>
      </w:r>
    </w:p>
    <w:p w14:paraId="4523AB1D" w14:textId="183863A7" w:rsidR="00E31C36" w:rsidRPr="00FA5717" w:rsidRDefault="00E73706" w:rsidP="00E31C36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Completing </w:t>
      </w:r>
      <w:r w:rsidR="00E31C36" w:rsidRPr="00FA5717">
        <w:rPr>
          <w:rFonts w:ascii="Arial" w:hAnsi="Arial" w:cs="Arial"/>
          <w:color w:val="FF0000"/>
          <w:sz w:val="24"/>
          <w:szCs w:val="24"/>
        </w:rPr>
        <w:t>statutory training</w:t>
      </w:r>
      <w:r w:rsidRPr="00FA5717">
        <w:rPr>
          <w:rFonts w:ascii="Arial" w:hAnsi="Arial" w:cs="Arial"/>
          <w:color w:val="FF0000"/>
          <w:sz w:val="24"/>
          <w:szCs w:val="24"/>
        </w:rPr>
        <w:t>.</w:t>
      </w:r>
      <w:r w:rsidR="00E31C36" w:rsidRPr="00FA5717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3793CCA6" w14:textId="4653B81D" w:rsidR="00E31C36" w:rsidRPr="00FA5717" w:rsidRDefault="00E73706" w:rsidP="00E31C36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Ensuring </w:t>
      </w:r>
      <w:r w:rsidR="00E31C36" w:rsidRPr="00FA5717">
        <w:rPr>
          <w:rFonts w:ascii="Arial" w:hAnsi="Arial" w:cs="Arial"/>
          <w:color w:val="FF0000"/>
          <w:sz w:val="24"/>
          <w:szCs w:val="24"/>
        </w:rPr>
        <w:t xml:space="preserve">working environments are clean, </w:t>
      </w:r>
      <w:proofErr w:type="gramStart"/>
      <w:r w:rsidR="00E31C36" w:rsidRPr="00FA5717">
        <w:rPr>
          <w:rFonts w:ascii="Arial" w:hAnsi="Arial" w:cs="Arial"/>
          <w:color w:val="FF0000"/>
          <w:sz w:val="24"/>
          <w:szCs w:val="24"/>
        </w:rPr>
        <w:t>tidy</w:t>
      </w:r>
      <w:proofErr w:type="gramEnd"/>
      <w:r w:rsidR="00E31C36" w:rsidRPr="00FA5717">
        <w:rPr>
          <w:rFonts w:ascii="Arial" w:hAnsi="Arial" w:cs="Arial"/>
          <w:color w:val="FF0000"/>
          <w:sz w:val="24"/>
          <w:szCs w:val="24"/>
        </w:rPr>
        <w:t xml:space="preserve"> and hazard-free</w:t>
      </w:r>
      <w:r w:rsidRPr="00FA5717">
        <w:rPr>
          <w:rFonts w:ascii="Arial" w:hAnsi="Arial" w:cs="Arial"/>
          <w:color w:val="FF0000"/>
          <w:sz w:val="24"/>
          <w:szCs w:val="24"/>
        </w:rPr>
        <w:t>.</w:t>
      </w:r>
      <w:r w:rsidR="00E31C36" w:rsidRPr="00FA5717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76969599" w14:textId="086CBC2F" w:rsidR="00E31C36" w:rsidRPr="00FA5717" w:rsidRDefault="00E73706" w:rsidP="00E31C36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Modelling </w:t>
      </w:r>
      <w:r w:rsidR="00E31C36" w:rsidRPr="00FA5717">
        <w:rPr>
          <w:rFonts w:ascii="Arial" w:hAnsi="Arial" w:cs="Arial"/>
          <w:color w:val="FF0000"/>
          <w:sz w:val="24"/>
          <w:szCs w:val="24"/>
        </w:rPr>
        <w:t>good practice (</w:t>
      </w:r>
      <w:proofErr w:type="spellStart"/>
      <w:proofErr w:type="gramStart"/>
      <w:r w:rsidRPr="00FA5717">
        <w:rPr>
          <w:rFonts w:ascii="Arial" w:hAnsi="Arial" w:cs="Arial"/>
          <w:color w:val="FF0000"/>
          <w:sz w:val="24"/>
          <w:szCs w:val="24"/>
        </w:rPr>
        <w:t>eg</w:t>
      </w:r>
      <w:proofErr w:type="spellEnd"/>
      <w:proofErr w:type="gramEnd"/>
      <w:r w:rsidRPr="00FA5717">
        <w:rPr>
          <w:rFonts w:ascii="Arial" w:hAnsi="Arial" w:cs="Arial"/>
          <w:color w:val="FF0000"/>
          <w:sz w:val="24"/>
          <w:szCs w:val="24"/>
        </w:rPr>
        <w:t xml:space="preserve"> </w:t>
      </w:r>
      <w:r w:rsidR="00E31C36" w:rsidRPr="00FA5717">
        <w:rPr>
          <w:rFonts w:ascii="Arial" w:hAnsi="Arial" w:cs="Arial"/>
          <w:color w:val="FF0000"/>
          <w:sz w:val="24"/>
          <w:szCs w:val="24"/>
        </w:rPr>
        <w:t xml:space="preserve">washing hands and wearing appropriate </w:t>
      </w:r>
      <w:r w:rsidRPr="00FA5717">
        <w:rPr>
          <w:rFonts w:ascii="Arial" w:hAnsi="Arial" w:cs="Arial"/>
          <w:color w:val="FF0000"/>
          <w:sz w:val="24"/>
          <w:szCs w:val="24"/>
        </w:rPr>
        <w:t>personal protective equipment</w:t>
      </w:r>
      <w:r w:rsidR="00582098" w:rsidRPr="00FA5717">
        <w:rPr>
          <w:rFonts w:ascii="Arial" w:hAnsi="Arial" w:cs="Arial"/>
          <w:color w:val="FF0000"/>
          <w:sz w:val="24"/>
          <w:szCs w:val="24"/>
        </w:rPr>
        <w:t xml:space="preserve"> (PPE)</w:t>
      </w:r>
      <w:r w:rsidRPr="00FA5717">
        <w:rPr>
          <w:rFonts w:ascii="Arial" w:hAnsi="Arial" w:cs="Arial"/>
          <w:color w:val="FF0000"/>
          <w:sz w:val="24"/>
          <w:szCs w:val="24"/>
        </w:rPr>
        <w:t>)</w:t>
      </w:r>
      <w:r w:rsidR="00E31C36" w:rsidRPr="00FA5717">
        <w:rPr>
          <w:rFonts w:ascii="Arial" w:hAnsi="Arial" w:cs="Arial"/>
          <w:color w:val="FF0000"/>
          <w:sz w:val="24"/>
          <w:szCs w:val="24"/>
        </w:rPr>
        <w:t>.</w:t>
      </w:r>
    </w:p>
    <w:bookmarkEnd w:id="3"/>
    <w:p w14:paraId="37978DDC" w14:textId="74D74FD4" w:rsidR="00CE36B0" w:rsidRPr="00FA5717" w:rsidRDefault="00CE36B0" w:rsidP="000B5CE9">
      <w:pPr>
        <w:pStyle w:val="ListParagraph"/>
        <w:rPr>
          <w:rFonts w:ascii="Arial" w:hAnsi="Arial" w:cs="Arial"/>
          <w:sz w:val="24"/>
          <w:szCs w:val="24"/>
        </w:rPr>
      </w:pPr>
    </w:p>
    <w:p w14:paraId="5075A7A9" w14:textId="08C4D23C" w:rsidR="000B5CE9" w:rsidRPr="00FA5717" w:rsidRDefault="00FA5717" w:rsidP="000B5CE9">
      <w:pPr>
        <w:rPr>
          <w:rFonts w:ascii="Arial" w:hAnsi="Arial" w:cs="Arial"/>
          <w:sz w:val="24"/>
          <w:szCs w:val="24"/>
        </w:rPr>
      </w:pP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St John Rigby College is delivering this programme on behalf of the Education and Training Foundation. This programme is funded by the Department for Education.</w:t>
      </w:r>
    </w:p>
    <w:p w14:paraId="430B55F4" w14:textId="2FD9C6BE" w:rsidR="000B5CE9" w:rsidRPr="00FA5717" w:rsidRDefault="000B5CE9" w:rsidP="000B5CE9">
      <w:pPr>
        <w:rPr>
          <w:rFonts w:ascii="Arial" w:hAnsi="Arial" w:cs="Arial"/>
          <w:sz w:val="24"/>
          <w:szCs w:val="24"/>
        </w:rPr>
      </w:pPr>
    </w:p>
    <w:p w14:paraId="422C1850" w14:textId="44B03339" w:rsidR="000B5CE9" w:rsidRPr="00FA5717" w:rsidRDefault="000B5CE9" w:rsidP="000B5CE9">
      <w:pPr>
        <w:rPr>
          <w:rFonts w:ascii="Arial" w:hAnsi="Arial" w:cs="Arial"/>
          <w:b/>
          <w:bCs/>
          <w:sz w:val="24"/>
          <w:szCs w:val="24"/>
        </w:rPr>
      </w:pPr>
      <w:bookmarkStart w:id="5" w:name="_Hlk105489241"/>
      <w:bookmarkStart w:id="6" w:name="_Hlk105497175"/>
      <w:r w:rsidRPr="00FA5717">
        <w:rPr>
          <w:rFonts w:ascii="Arial" w:hAnsi="Arial" w:cs="Arial"/>
          <w:b/>
          <w:bCs/>
          <w:sz w:val="24"/>
          <w:szCs w:val="24"/>
        </w:rPr>
        <w:t xml:space="preserve">Learner handout 2 </w:t>
      </w:r>
      <w:r w:rsidR="00E73706" w:rsidRPr="00FA5717"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FA5717">
        <w:rPr>
          <w:rFonts w:ascii="Arial" w:hAnsi="Arial" w:cs="Arial"/>
          <w:b/>
          <w:bCs/>
          <w:sz w:val="24"/>
          <w:szCs w:val="24"/>
        </w:rPr>
        <w:t>SOP and risk assessments</w:t>
      </w:r>
    </w:p>
    <w:p w14:paraId="7C3A9381" w14:textId="30C0DFE5" w:rsidR="00CE36B0" w:rsidRPr="00FA5717" w:rsidRDefault="00CE36B0" w:rsidP="004B6C59">
      <w:pPr>
        <w:rPr>
          <w:rFonts w:ascii="Arial" w:hAnsi="Arial" w:cs="Arial"/>
          <w:b/>
          <w:bCs/>
          <w:sz w:val="24"/>
          <w:szCs w:val="24"/>
        </w:rPr>
      </w:pPr>
      <w:bookmarkStart w:id="7" w:name="_Hlk105488465"/>
      <w:r w:rsidRPr="00FA5717">
        <w:rPr>
          <w:rFonts w:ascii="Arial" w:hAnsi="Arial" w:cs="Arial"/>
          <w:b/>
          <w:bCs/>
          <w:sz w:val="24"/>
          <w:szCs w:val="24"/>
        </w:rPr>
        <w:t>S</w:t>
      </w:r>
      <w:r w:rsidR="00E73706" w:rsidRPr="00FA5717">
        <w:rPr>
          <w:rFonts w:ascii="Arial" w:hAnsi="Arial" w:cs="Arial"/>
          <w:b/>
          <w:bCs/>
          <w:sz w:val="24"/>
          <w:szCs w:val="24"/>
        </w:rPr>
        <w:t xml:space="preserve">OPs </w:t>
      </w:r>
      <w:r w:rsidRPr="00FA5717">
        <w:rPr>
          <w:rFonts w:ascii="Arial" w:hAnsi="Arial" w:cs="Arial"/>
          <w:b/>
          <w:bCs/>
          <w:sz w:val="24"/>
          <w:szCs w:val="24"/>
        </w:rPr>
        <w:t xml:space="preserve">and </w:t>
      </w:r>
      <w:r w:rsidR="00E73706" w:rsidRPr="00FA5717">
        <w:rPr>
          <w:rFonts w:ascii="Arial" w:hAnsi="Arial" w:cs="Arial"/>
          <w:b/>
          <w:bCs/>
          <w:sz w:val="24"/>
          <w:szCs w:val="24"/>
        </w:rPr>
        <w:t>r</w:t>
      </w:r>
      <w:r w:rsidRPr="00FA5717">
        <w:rPr>
          <w:rFonts w:ascii="Arial" w:hAnsi="Arial" w:cs="Arial"/>
          <w:b/>
          <w:bCs/>
          <w:sz w:val="24"/>
          <w:szCs w:val="24"/>
        </w:rPr>
        <w:t>isk management</w:t>
      </w:r>
    </w:p>
    <w:bookmarkEnd w:id="5"/>
    <w:p w14:paraId="036AA422" w14:textId="4ADEA75B" w:rsidR="004B6C59" w:rsidRPr="00FA5717" w:rsidRDefault="00E73706" w:rsidP="004B6C59">
      <w:pPr>
        <w:rPr>
          <w:rFonts w:ascii="Arial" w:hAnsi="Arial" w:cs="Arial"/>
          <w:sz w:val="24"/>
          <w:szCs w:val="24"/>
        </w:rPr>
      </w:pPr>
      <w:r w:rsidRPr="00FA5717">
        <w:rPr>
          <w:rFonts w:ascii="Arial" w:hAnsi="Arial" w:cs="Arial"/>
          <w:sz w:val="24"/>
          <w:szCs w:val="24"/>
        </w:rPr>
        <w:t>Task 1</w:t>
      </w:r>
      <w:r w:rsidR="00E31C36" w:rsidRPr="00FA5717">
        <w:rPr>
          <w:rFonts w:ascii="Arial" w:hAnsi="Arial" w:cs="Arial"/>
          <w:sz w:val="24"/>
          <w:szCs w:val="24"/>
        </w:rPr>
        <w:t xml:space="preserve"> </w:t>
      </w:r>
      <w:bookmarkStart w:id="8" w:name="_Hlk105489593"/>
      <w:r w:rsidR="00CE36B0" w:rsidRPr="00FA5717">
        <w:rPr>
          <w:rFonts w:ascii="Arial" w:hAnsi="Arial" w:cs="Arial"/>
          <w:sz w:val="24"/>
          <w:szCs w:val="24"/>
        </w:rPr>
        <w:t>– Watch</w:t>
      </w:r>
      <w:r w:rsidR="00843724" w:rsidRPr="00FA5717">
        <w:rPr>
          <w:rFonts w:ascii="Arial" w:hAnsi="Arial" w:cs="Arial"/>
          <w:sz w:val="24"/>
          <w:szCs w:val="24"/>
        </w:rPr>
        <w:t xml:space="preserve"> the video of the </w:t>
      </w:r>
      <w:r w:rsidR="00DD4918" w:rsidRPr="00FA5717">
        <w:rPr>
          <w:rFonts w:ascii="Arial" w:hAnsi="Arial" w:cs="Arial"/>
          <w:sz w:val="24"/>
          <w:szCs w:val="24"/>
        </w:rPr>
        <w:t>technician</w:t>
      </w:r>
      <w:r w:rsidR="00843724" w:rsidRPr="00FA5717">
        <w:rPr>
          <w:rFonts w:ascii="Arial" w:hAnsi="Arial" w:cs="Arial"/>
          <w:sz w:val="24"/>
          <w:szCs w:val="24"/>
        </w:rPr>
        <w:t xml:space="preserve"> carrying out this procedure and </w:t>
      </w:r>
      <w:r w:rsidR="005E183D" w:rsidRPr="00FA5717">
        <w:rPr>
          <w:rFonts w:ascii="Arial" w:hAnsi="Arial" w:cs="Arial"/>
          <w:sz w:val="24"/>
          <w:szCs w:val="24"/>
        </w:rPr>
        <w:t xml:space="preserve">read the </w:t>
      </w:r>
      <w:r w:rsidR="00CE36B0" w:rsidRPr="00FA5717">
        <w:rPr>
          <w:rFonts w:ascii="Arial" w:hAnsi="Arial" w:cs="Arial"/>
          <w:sz w:val="24"/>
          <w:szCs w:val="24"/>
        </w:rPr>
        <w:t xml:space="preserve">corresponding </w:t>
      </w:r>
      <w:r w:rsidR="005E183D" w:rsidRPr="00FA5717">
        <w:rPr>
          <w:rFonts w:ascii="Arial" w:hAnsi="Arial" w:cs="Arial"/>
          <w:sz w:val="24"/>
          <w:szCs w:val="24"/>
        </w:rPr>
        <w:t>SO</w:t>
      </w:r>
      <w:r w:rsidR="00CE36B0" w:rsidRPr="00FA5717">
        <w:rPr>
          <w:rFonts w:ascii="Arial" w:hAnsi="Arial" w:cs="Arial"/>
          <w:sz w:val="24"/>
          <w:szCs w:val="24"/>
        </w:rPr>
        <w:t>P</w:t>
      </w:r>
      <w:r w:rsidR="005E183D" w:rsidRPr="00FA5717">
        <w:rPr>
          <w:rFonts w:ascii="Arial" w:hAnsi="Arial" w:cs="Arial"/>
          <w:sz w:val="24"/>
          <w:szCs w:val="24"/>
        </w:rPr>
        <w:t>.</w:t>
      </w:r>
      <w:bookmarkEnd w:id="8"/>
    </w:p>
    <w:bookmarkEnd w:id="7"/>
    <w:p w14:paraId="31C25A3A" w14:textId="7EC5861B" w:rsidR="007A43CA" w:rsidRPr="00FA5717" w:rsidRDefault="00CE36B0" w:rsidP="007A43CA">
      <w:pPr>
        <w:rPr>
          <w:rFonts w:ascii="Arial" w:hAnsi="Arial" w:cs="Arial"/>
          <w:sz w:val="24"/>
          <w:szCs w:val="24"/>
        </w:rPr>
      </w:pPr>
      <w:r w:rsidRPr="00FA5717">
        <w:rPr>
          <w:rFonts w:ascii="Arial" w:hAnsi="Arial" w:cs="Arial"/>
          <w:sz w:val="24"/>
          <w:szCs w:val="24"/>
        </w:rPr>
        <w:t>1.</w:t>
      </w:r>
      <w:r w:rsidR="00E73706" w:rsidRPr="00FA5717">
        <w:rPr>
          <w:rFonts w:ascii="Arial" w:hAnsi="Arial" w:cs="Arial"/>
          <w:sz w:val="24"/>
          <w:szCs w:val="24"/>
        </w:rPr>
        <w:t xml:space="preserve"> </w:t>
      </w:r>
      <w:r w:rsidR="00440CBE" w:rsidRPr="00FA5717">
        <w:rPr>
          <w:rFonts w:ascii="Arial" w:hAnsi="Arial" w:cs="Arial"/>
          <w:sz w:val="24"/>
          <w:szCs w:val="24"/>
        </w:rPr>
        <w:t>Give one example from the SOP w</w:t>
      </w:r>
      <w:r w:rsidR="00E73706" w:rsidRPr="00FA5717">
        <w:rPr>
          <w:rFonts w:ascii="Arial" w:hAnsi="Arial" w:cs="Arial"/>
          <w:sz w:val="24"/>
          <w:szCs w:val="24"/>
        </w:rPr>
        <w:t>h</w:t>
      </w:r>
      <w:r w:rsidR="00440CBE" w:rsidRPr="00FA5717">
        <w:rPr>
          <w:rFonts w:ascii="Arial" w:hAnsi="Arial" w:cs="Arial"/>
          <w:sz w:val="24"/>
          <w:szCs w:val="24"/>
        </w:rPr>
        <w:t xml:space="preserve">ere </w:t>
      </w:r>
      <w:r w:rsidR="00E73706" w:rsidRPr="00FA5717">
        <w:rPr>
          <w:rFonts w:ascii="Arial" w:hAnsi="Arial" w:cs="Arial"/>
          <w:sz w:val="24"/>
          <w:szCs w:val="24"/>
        </w:rPr>
        <w:t xml:space="preserve">control of substances hazardous to health </w:t>
      </w:r>
      <w:r w:rsidR="007A43CA" w:rsidRPr="00FA5717">
        <w:rPr>
          <w:rFonts w:ascii="Arial" w:hAnsi="Arial" w:cs="Arial"/>
          <w:sz w:val="24"/>
          <w:szCs w:val="24"/>
        </w:rPr>
        <w:t>(COSHH)</w:t>
      </w:r>
      <w:r w:rsidR="00440CBE" w:rsidRPr="00FA5717">
        <w:rPr>
          <w:rFonts w:ascii="Arial" w:hAnsi="Arial" w:cs="Arial"/>
          <w:sz w:val="24"/>
          <w:szCs w:val="24"/>
        </w:rPr>
        <w:t xml:space="preserve"> guidance has been applied</w:t>
      </w:r>
      <w:r w:rsidR="00AF73C8" w:rsidRPr="00FA5717">
        <w:rPr>
          <w:rFonts w:ascii="Arial" w:hAnsi="Arial" w:cs="Arial"/>
          <w:sz w:val="24"/>
          <w:szCs w:val="24"/>
        </w:rPr>
        <w:t xml:space="preserve"> correctly</w:t>
      </w:r>
      <w:r w:rsidR="00E73706" w:rsidRPr="00FA5717">
        <w:rPr>
          <w:rFonts w:ascii="Arial" w:hAnsi="Arial" w:cs="Arial"/>
          <w:sz w:val="24"/>
          <w:szCs w:val="24"/>
        </w:rPr>
        <w:t>.</w:t>
      </w:r>
      <w:r w:rsidR="00440CBE" w:rsidRPr="00FA5717">
        <w:rPr>
          <w:rFonts w:ascii="Arial" w:hAnsi="Arial" w:cs="Arial"/>
          <w:sz w:val="24"/>
          <w:szCs w:val="24"/>
        </w:rPr>
        <w:t xml:space="preserve"> [1]</w:t>
      </w:r>
    </w:p>
    <w:p w14:paraId="67AFBF84" w14:textId="5AC71AEF" w:rsidR="004F1888" w:rsidRPr="00FA5717" w:rsidRDefault="006275B7" w:rsidP="004F1888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Use of </w:t>
      </w:r>
      <w:r w:rsidR="00440CBE" w:rsidRPr="00FA5717">
        <w:rPr>
          <w:rFonts w:ascii="Arial" w:hAnsi="Arial" w:cs="Arial"/>
          <w:color w:val="FF0000"/>
          <w:sz w:val="24"/>
          <w:szCs w:val="24"/>
        </w:rPr>
        <w:t>PPE</w:t>
      </w:r>
      <w:r w:rsidR="00E73706" w:rsidRPr="00FA5717">
        <w:rPr>
          <w:rFonts w:ascii="Arial" w:hAnsi="Arial" w:cs="Arial"/>
          <w:color w:val="FF0000"/>
          <w:sz w:val="24"/>
          <w:szCs w:val="24"/>
        </w:rPr>
        <w:t>.</w:t>
      </w:r>
      <w:r w:rsidR="00014CC5" w:rsidRPr="00FA5717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2720E984" w14:textId="23612A9A" w:rsidR="004F1888" w:rsidRPr="00FA5717" w:rsidRDefault="004F1888" w:rsidP="004F1888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Displaying suitable and sufficient warning signs</w:t>
      </w:r>
      <w:r w:rsidR="00E73706" w:rsidRPr="00FA5717">
        <w:rPr>
          <w:rFonts w:ascii="Arial" w:hAnsi="Arial" w:cs="Arial"/>
          <w:color w:val="FF0000"/>
          <w:sz w:val="24"/>
          <w:szCs w:val="24"/>
        </w:rPr>
        <w:t>.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78FFA500" w14:textId="61AC1F60" w:rsidR="004F1888" w:rsidRPr="00FA5717" w:rsidRDefault="004F1888" w:rsidP="004F1888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Putting in place appropriate decontamination and disinfection</w:t>
      </w:r>
      <w:r w:rsidR="00E73706" w:rsidRPr="00FA5717">
        <w:rPr>
          <w:rFonts w:ascii="Arial" w:hAnsi="Arial" w:cs="Arial"/>
          <w:color w:val="FF0000"/>
          <w:sz w:val="24"/>
          <w:szCs w:val="24"/>
        </w:rPr>
        <w:t>.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2F5610DA" w14:textId="233C8004" w:rsidR="004F1888" w:rsidRPr="00FA5717" w:rsidRDefault="004F1888" w:rsidP="004F1888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Putting in place the means for the safe collection</w:t>
      </w:r>
      <w:r w:rsidR="00A9059E" w:rsidRPr="00FA5717">
        <w:rPr>
          <w:rFonts w:ascii="Arial" w:hAnsi="Arial" w:cs="Arial"/>
          <w:color w:val="FF0000"/>
          <w:sz w:val="24"/>
          <w:szCs w:val="24"/>
        </w:rPr>
        <w:t xml:space="preserve"> </w:t>
      </w:r>
      <w:r w:rsidRPr="00FA5717">
        <w:rPr>
          <w:rFonts w:ascii="Arial" w:hAnsi="Arial" w:cs="Arial"/>
          <w:color w:val="FF0000"/>
          <w:sz w:val="24"/>
          <w:szCs w:val="24"/>
        </w:rPr>
        <w:t>storage and disposal of contaminated waste</w:t>
      </w:r>
      <w:r w:rsidR="00E73706" w:rsidRPr="00FA5717">
        <w:rPr>
          <w:rFonts w:ascii="Arial" w:hAnsi="Arial" w:cs="Arial"/>
          <w:color w:val="FF0000"/>
          <w:sz w:val="24"/>
          <w:szCs w:val="24"/>
        </w:rPr>
        <w:t>.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2E1FD369" w14:textId="6307E0A2" w:rsidR="004F1888" w:rsidRPr="00FA5717" w:rsidRDefault="004F1888" w:rsidP="004F1888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Setting out the procedures for working with biological agents or material that could contain them </w:t>
      </w:r>
      <w:r w:rsidR="00A9059E" w:rsidRPr="00FA5717">
        <w:rPr>
          <w:rFonts w:ascii="Arial" w:hAnsi="Arial" w:cs="Arial"/>
          <w:color w:val="FF0000"/>
          <w:sz w:val="24"/>
          <w:szCs w:val="24"/>
        </w:rPr>
        <w:t>to limit risk of infection</w:t>
      </w:r>
      <w:r w:rsidR="00E73706" w:rsidRPr="00FA5717">
        <w:rPr>
          <w:rFonts w:ascii="Arial" w:hAnsi="Arial" w:cs="Arial"/>
          <w:color w:val="FF0000"/>
          <w:sz w:val="24"/>
          <w:szCs w:val="24"/>
        </w:rPr>
        <w:t>.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262D8501" w14:textId="73E0ECF7" w:rsidR="00AF73C8" w:rsidRPr="00FA5717" w:rsidRDefault="00CE36B0" w:rsidP="00AF73C8">
      <w:pPr>
        <w:rPr>
          <w:rFonts w:ascii="Arial" w:hAnsi="Arial" w:cs="Arial"/>
          <w:sz w:val="24"/>
          <w:szCs w:val="24"/>
        </w:rPr>
      </w:pPr>
      <w:r w:rsidRPr="00FA5717">
        <w:rPr>
          <w:rFonts w:ascii="Arial" w:hAnsi="Arial" w:cs="Arial"/>
          <w:sz w:val="24"/>
          <w:szCs w:val="24"/>
        </w:rPr>
        <w:t xml:space="preserve">2. </w:t>
      </w:r>
      <w:r w:rsidR="00AF73C8" w:rsidRPr="00FA5717">
        <w:rPr>
          <w:rFonts w:ascii="Arial" w:hAnsi="Arial" w:cs="Arial"/>
          <w:sz w:val="24"/>
          <w:szCs w:val="24"/>
        </w:rPr>
        <w:t>Give one example from the SOP w</w:t>
      </w:r>
      <w:r w:rsidR="00E73706" w:rsidRPr="00FA5717">
        <w:rPr>
          <w:rFonts w:ascii="Arial" w:hAnsi="Arial" w:cs="Arial"/>
          <w:sz w:val="24"/>
          <w:szCs w:val="24"/>
        </w:rPr>
        <w:t>h</w:t>
      </w:r>
      <w:r w:rsidR="00AF73C8" w:rsidRPr="00FA5717">
        <w:rPr>
          <w:rFonts w:ascii="Arial" w:hAnsi="Arial" w:cs="Arial"/>
          <w:sz w:val="24"/>
          <w:szCs w:val="24"/>
        </w:rPr>
        <w:t>ere Hazardous Waste (England and Wales) Regulations 2005</w:t>
      </w:r>
      <w:r w:rsidR="00B9245E" w:rsidRPr="00FA5717">
        <w:rPr>
          <w:rFonts w:ascii="Arial" w:hAnsi="Arial" w:cs="Arial"/>
          <w:sz w:val="24"/>
          <w:szCs w:val="24"/>
        </w:rPr>
        <w:t xml:space="preserve"> </w:t>
      </w:r>
      <w:r w:rsidR="00AF73C8" w:rsidRPr="00FA5717">
        <w:rPr>
          <w:rFonts w:ascii="Arial" w:hAnsi="Arial" w:cs="Arial"/>
          <w:sz w:val="24"/>
          <w:szCs w:val="24"/>
        </w:rPr>
        <w:t>has been applied</w:t>
      </w:r>
      <w:r w:rsidR="00E73706" w:rsidRPr="00FA5717">
        <w:rPr>
          <w:rFonts w:ascii="Arial" w:hAnsi="Arial" w:cs="Arial"/>
          <w:sz w:val="24"/>
          <w:szCs w:val="24"/>
        </w:rPr>
        <w:t>.</w:t>
      </w:r>
      <w:r w:rsidR="00AF73C8" w:rsidRPr="00FA5717">
        <w:rPr>
          <w:rFonts w:ascii="Arial" w:hAnsi="Arial" w:cs="Arial"/>
          <w:sz w:val="24"/>
          <w:szCs w:val="24"/>
        </w:rPr>
        <w:t xml:space="preserve"> [1]</w:t>
      </w:r>
    </w:p>
    <w:p w14:paraId="41C277E2" w14:textId="059ACD77" w:rsidR="007A43CA" w:rsidRPr="00FA5717" w:rsidRDefault="007A43CA" w:rsidP="007A43CA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Dispose of the waste using a suitable bag labelled as hazardous and sealed securely. </w:t>
      </w:r>
    </w:p>
    <w:p w14:paraId="657C4921" w14:textId="2F28F2FD" w:rsidR="007A43CA" w:rsidRPr="00FA5717" w:rsidRDefault="007A43CA" w:rsidP="007A43CA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Pack waste securely in line with carriage regulations (using a suitable bag, labelled as</w:t>
      </w:r>
      <w:r w:rsidR="00572497" w:rsidRPr="00FA5717">
        <w:rPr>
          <w:rFonts w:ascii="Arial" w:hAnsi="Arial" w:cs="Arial"/>
          <w:color w:val="FF0000"/>
          <w:sz w:val="24"/>
          <w:szCs w:val="24"/>
        </w:rPr>
        <w:t xml:space="preserve"> 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hazardous and sealed securely). </w:t>
      </w:r>
    </w:p>
    <w:p w14:paraId="6C0E588B" w14:textId="70C85571" w:rsidR="007A43CA" w:rsidRPr="00FA5717" w:rsidRDefault="007A43CA" w:rsidP="007A43CA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Store waste securely in the designated area. </w:t>
      </w:r>
    </w:p>
    <w:p w14:paraId="1FA12BFC" w14:textId="77777777" w:rsidR="00A9059E" w:rsidRPr="00FA5717" w:rsidRDefault="007A43CA" w:rsidP="00A9059E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Select appropriate treatment or waste disposal method.</w:t>
      </w:r>
    </w:p>
    <w:p w14:paraId="7F86B4AD" w14:textId="50FE9193" w:rsidR="004B6C59" w:rsidRPr="00FA5717" w:rsidRDefault="00A9059E" w:rsidP="00A9059E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sz w:val="24"/>
          <w:szCs w:val="24"/>
        </w:rPr>
        <w:t>3. O</w:t>
      </w:r>
      <w:r w:rsidR="004B6C59" w:rsidRPr="00FA5717">
        <w:rPr>
          <w:rFonts w:ascii="Arial" w:hAnsi="Arial" w:cs="Arial"/>
          <w:sz w:val="24"/>
          <w:szCs w:val="24"/>
        </w:rPr>
        <w:t xml:space="preserve">utline </w:t>
      </w:r>
      <w:r w:rsidRPr="00FA5717">
        <w:rPr>
          <w:rFonts w:ascii="Arial" w:hAnsi="Arial" w:cs="Arial"/>
          <w:sz w:val="24"/>
          <w:szCs w:val="24"/>
        </w:rPr>
        <w:t>how a company ensures</w:t>
      </w:r>
      <w:r w:rsidR="004B6C59" w:rsidRPr="00FA5717">
        <w:rPr>
          <w:rFonts w:ascii="Arial" w:hAnsi="Arial" w:cs="Arial"/>
          <w:sz w:val="24"/>
          <w:szCs w:val="24"/>
        </w:rPr>
        <w:t xml:space="preserve"> SOP</w:t>
      </w:r>
      <w:r w:rsidRPr="00FA5717">
        <w:rPr>
          <w:rFonts w:ascii="Arial" w:hAnsi="Arial" w:cs="Arial"/>
          <w:sz w:val="24"/>
          <w:szCs w:val="24"/>
        </w:rPr>
        <w:t>s are effective</w:t>
      </w:r>
      <w:r w:rsidR="00E73706" w:rsidRPr="00FA5717">
        <w:rPr>
          <w:rFonts w:ascii="Arial" w:hAnsi="Arial" w:cs="Arial"/>
          <w:sz w:val="24"/>
          <w:szCs w:val="24"/>
        </w:rPr>
        <w:t>.</w:t>
      </w:r>
      <w:r w:rsidRPr="00FA5717">
        <w:rPr>
          <w:rFonts w:ascii="Arial" w:hAnsi="Arial" w:cs="Arial"/>
          <w:sz w:val="24"/>
          <w:szCs w:val="24"/>
        </w:rPr>
        <w:t xml:space="preserve"> [5]</w:t>
      </w:r>
    </w:p>
    <w:p w14:paraId="3DFE0F9D" w14:textId="5EE631BC" w:rsidR="001D2066" w:rsidRPr="00FA5717" w:rsidRDefault="00E73706" w:rsidP="00A9059E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Staff </w:t>
      </w:r>
      <w:r w:rsidR="001D2066" w:rsidRPr="00FA5717">
        <w:rPr>
          <w:rFonts w:ascii="Arial" w:hAnsi="Arial" w:cs="Arial"/>
          <w:color w:val="FF0000"/>
          <w:sz w:val="24"/>
          <w:szCs w:val="24"/>
        </w:rPr>
        <w:t xml:space="preserve">training will need to be </w:t>
      </w:r>
      <w:r w:rsidR="0056144F" w:rsidRPr="00FA5717">
        <w:rPr>
          <w:rFonts w:ascii="Arial" w:hAnsi="Arial" w:cs="Arial"/>
          <w:color w:val="FF0000"/>
          <w:sz w:val="24"/>
          <w:szCs w:val="24"/>
        </w:rPr>
        <w:t xml:space="preserve">provided </w:t>
      </w:r>
      <w:r w:rsidR="001D2066" w:rsidRPr="00FA5717">
        <w:rPr>
          <w:rFonts w:ascii="Arial" w:hAnsi="Arial" w:cs="Arial"/>
          <w:color w:val="FF0000"/>
          <w:sz w:val="24"/>
          <w:szCs w:val="24"/>
        </w:rPr>
        <w:t>to ensure that SOPs are understood</w:t>
      </w:r>
      <w:r w:rsidR="0056144F" w:rsidRPr="00FA5717">
        <w:rPr>
          <w:rFonts w:ascii="Arial" w:hAnsi="Arial" w:cs="Arial"/>
          <w:color w:val="FF0000"/>
          <w:sz w:val="24"/>
          <w:szCs w:val="24"/>
        </w:rPr>
        <w:t>.</w:t>
      </w:r>
      <w:r w:rsidR="001D2066" w:rsidRPr="00FA5717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57D1F3C2" w14:textId="13EC15B5" w:rsidR="00A9059E" w:rsidRPr="00FA5717" w:rsidRDefault="0056144F" w:rsidP="00A9059E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Staff </w:t>
      </w:r>
      <w:r w:rsidR="001D2066" w:rsidRPr="00FA5717">
        <w:rPr>
          <w:rFonts w:ascii="Arial" w:hAnsi="Arial" w:cs="Arial"/>
          <w:color w:val="FF0000"/>
          <w:sz w:val="24"/>
          <w:szCs w:val="24"/>
        </w:rPr>
        <w:t xml:space="preserve">training will need to be </w:t>
      </w:r>
      <w:r w:rsidRPr="00FA5717">
        <w:rPr>
          <w:rFonts w:ascii="Arial" w:hAnsi="Arial" w:cs="Arial"/>
          <w:color w:val="FF0000"/>
          <w:sz w:val="24"/>
          <w:szCs w:val="24"/>
        </w:rPr>
        <w:t>provided</w:t>
      </w:r>
      <w:r w:rsidR="001D2066" w:rsidRPr="00FA5717">
        <w:rPr>
          <w:rFonts w:ascii="Arial" w:hAnsi="Arial" w:cs="Arial"/>
          <w:color w:val="FF0000"/>
          <w:sz w:val="24"/>
          <w:szCs w:val="24"/>
        </w:rPr>
        <w:t xml:space="preserve"> to ensure SOPs are used consistently</w:t>
      </w:r>
      <w:r w:rsidRPr="00FA5717">
        <w:rPr>
          <w:rFonts w:ascii="Arial" w:hAnsi="Arial" w:cs="Arial"/>
          <w:color w:val="FF0000"/>
          <w:sz w:val="24"/>
          <w:szCs w:val="24"/>
        </w:rPr>
        <w:t>.</w:t>
      </w:r>
      <w:r w:rsidR="001D2066" w:rsidRPr="00FA5717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21B39DBF" w14:textId="63098AEE" w:rsidR="00A9059E" w:rsidRPr="00FA5717" w:rsidRDefault="0056144F" w:rsidP="00A9059E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The </w:t>
      </w:r>
      <w:r w:rsidR="001D2066" w:rsidRPr="00FA5717">
        <w:rPr>
          <w:rFonts w:ascii="Arial" w:hAnsi="Arial" w:cs="Arial"/>
          <w:color w:val="FF0000"/>
          <w:sz w:val="24"/>
          <w:szCs w:val="24"/>
        </w:rPr>
        <w:t>company must introduce an effective monitoring procedure to ensure SOPs are used</w:t>
      </w:r>
      <w:r w:rsidR="00A9059E" w:rsidRPr="00FA5717">
        <w:rPr>
          <w:rFonts w:ascii="Arial" w:hAnsi="Arial" w:cs="Arial"/>
          <w:color w:val="FF0000"/>
          <w:sz w:val="24"/>
          <w:szCs w:val="24"/>
        </w:rPr>
        <w:t xml:space="preserve"> </w:t>
      </w:r>
      <w:r w:rsidR="001D2066" w:rsidRPr="00FA5717">
        <w:rPr>
          <w:rFonts w:ascii="Arial" w:hAnsi="Arial" w:cs="Arial"/>
          <w:color w:val="FF0000"/>
          <w:sz w:val="24"/>
          <w:szCs w:val="24"/>
        </w:rPr>
        <w:t>consistently</w:t>
      </w:r>
      <w:r w:rsidRPr="00FA5717">
        <w:rPr>
          <w:rFonts w:ascii="Arial" w:hAnsi="Arial" w:cs="Arial"/>
          <w:color w:val="FF0000"/>
          <w:sz w:val="24"/>
          <w:szCs w:val="24"/>
        </w:rPr>
        <w:t>.</w:t>
      </w:r>
      <w:r w:rsidR="001D2066" w:rsidRPr="00FA5717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68F43C72" w14:textId="776CB311" w:rsidR="001D2066" w:rsidRPr="00FA5717" w:rsidRDefault="0056144F" w:rsidP="00A9059E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Staff </w:t>
      </w:r>
      <w:r w:rsidR="001D2066" w:rsidRPr="00FA5717">
        <w:rPr>
          <w:rFonts w:ascii="Arial" w:hAnsi="Arial" w:cs="Arial"/>
          <w:color w:val="FF0000"/>
          <w:sz w:val="24"/>
          <w:szCs w:val="24"/>
        </w:rPr>
        <w:t xml:space="preserve">training will need to be 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provided </w:t>
      </w:r>
      <w:r w:rsidR="001D2066" w:rsidRPr="00FA5717">
        <w:rPr>
          <w:rFonts w:ascii="Arial" w:hAnsi="Arial" w:cs="Arial"/>
          <w:color w:val="FF0000"/>
          <w:sz w:val="24"/>
          <w:szCs w:val="24"/>
        </w:rPr>
        <w:t xml:space="preserve">ensure 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that </w:t>
      </w:r>
      <w:r w:rsidR="001D2066" w:rsidRPr="00FA5717">
        <w:rPr>
          <w:rFonts w:ascii="Arial" w:hAnsi="Arial" w:cs="Arial"/>
          <w:color w:val="FF0000"/>
          <w:sz w:val="24"/>
          <w:szCs w:val="24"/>
        </w:rPr>
        <w:t>the monitoring procedure is used consistently</w:t>
      </w:r>
      <w:r w:rsidRPr="00FA5717">
        <w:rPr>
          <w:rFonts w:ascii="Arial" w:hAnsi="Arial" w:cs="Arial"/>
          <w:color w:val="FF0000"/>
          <w:sz w:val="24"/>
          <w:szCs w:val="24"/>
        </w:rPr>
        <w:t>.</w:t>
      </w:r>
    </w:p>
    <w:p w14:paraId="63C44FAB" w14:textId="4E0EE722" w:rsidR="001D2066" w:rsidRPr="00FA5717" w:rsidRDefault="0056144F" w:rsidP="00A9059E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Staff </w:t>
      </w:r>
      <w:r w:rsidR="001D2066" w:rsidRPr="00FA5717">
        <w:rPr>
          <w:rFonts w:ascii="Arial" w:hAnsi="Arial" w:cs="Arial"/>
          <w:color w:val="FF0000"/>
          <w:sz w:val="24"/>
          <w:szCs w:val="24"/>
        </w:rPr>
        <w:t xml:space="preserve">training will need to be 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provided to </w:t>
      </w:r>
      <w:r w:rsidR="001D2066" w:rsidRPr="00FA5717">
        <w:rPr>
          <w:rFonts w:ascii="Arial" w:hAnsi="Arial" w:cs="Arial"/>
          <w:color w:val="FF0000"/>
          <w:sz w:val="24"/>
          <w:szCs w:val="24"/>
        </w:rPr>
        <w:t xml:space="preserve">ensure 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that the </w:t>
      </w:r>
      <w:r w:rsidR="001D2066" w:rsidRPr="00FA5717">
        <w:rPr>
          <w:rFonts w:ascii="Arial" w:hAnsi="Arial" w:cs="Arial"/>
          <w:color w:val="FF0000"/>
          <w:sz w:val="24"/>
          <w:szCs w:val="24"/>
        </w:rPr>
        <w:t>outcomes of the monitoring procedure are</w:t>
      </w:r>
      <w:r w:rsidR="00A9059E" w:rsidRPr="00FA5717">
        <w:rPr>
          <w:rFonts w:ascii="Arial" w:hAnsi="Arial" w:cs="Arial"/>
          <w:color w:val="FF0000"/>
          <w:sz w:val="24"/>
          <w:szCs w:val="24"/>
        </w:rPr>
        <w:t xml:space="preserve"> </w:t>
      </w:r>
      <w:r w:rsidR="001D2066" w:rsidRPr="00FA5717">
        <w:rPr>
          <w:rFonts w:ascii="Arial" w:hAnsi="Arial" w:cs="Arial"/>
          <w:color w:val="FF0000"/>
          <w:sz w:val="24"/>
          <w:szCs w:val="24"/>
        </w:rPr>
        <w:t>actioned</w:t>
      </w:r>
      <w:r w:rsidRPr="00FA5717">
        <w:rPr>
          <w:rFonts w:ascii="Arial" w:hAnsi="Arial" w:cs="Arial"/>
          <w:color w:val="FF0000"/>
          <w:sz w:val="24"/>
          <w:szCs w:val="24"/>
        </w:rPr>
        <w:t>.</w:t>
      </w:r>
      <w:r w:rsidR="001D2066" w:rsidRPr="00FA5717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7D314DA0" w14:textId="2CC5DB52" w:rsidR="001D2066" w:rsidRPr="00FA5717" w:rsidRDefault="0056144F" w:rsidP="00A9059E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The </w:t>
      </w:r>
      <w:r w:rsidR="001D2066" w:rsidRPr="00FA5717">
        <w:rPr>
          <w:rFonts w:ascii="Arial" w:hAnsi="Arial" w:cs="Arial"/>
          <w:color w:val="FF0000"/>
          <w:sz w:val="24"/>
          <w:szCs w:val="24"/>
        </w:rPr>
        <w:t>company must introduce an effective monitoring procedure to ensure consistently</w:t>
      </w:r>
      <w:r w:rsidRPr="00FA5717">
        <w:rPr>
          <w:rFonts w:ascii="Arial" w:hAnsi="Arial" w:cs="Arial"/>
          <w:color w:val="FF0000"/>
          <w:sz w:val="24"/>
          <w:szCs w:val="24"/>
        </w:rPr>
        <w:t>.</w:t>
      </w:r>
      <w:r w:rsidR="001D2066" w:rsidRPr="00FA5717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1918D081" w14:textId="13C8007E" w:rsidR="001D2066" w:rsidRPr="00FA5717" w:rsidRDefault="001D2066" w:rsidP="00A9059E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H</w:t>
      </w:r>
      <w:r w:rsidR="0056144F" w:rsidRPr="00FA5717">
        <w:rPr>
          <w:rFonts w:ascii="Arial" w:hAnsi="Arial" w:cs="Arial"/>
          <w:color w:val="FF0000"/>
          <w:sz w:val="24"/>
          <w:szCs w:val="24"/>
        </w:rPr>
        <w:t xml:space="preserve">uman resources staff </w:t>
      </w:r>
      <w:r w:rsidRPr="00FA5717">
        <w:rPr>
          <w:rFonts w:ascii="Arial" w:hAnsi="Arial" w:cs="Arial"/>
          <w:color w:val="FF0000"/>
          <w:sz w:val="24"/>
          <w:szCs w:val="24"/>
        </w:rPr>
        <w:t>may not be experts and therefore the SOP may not comply</w:t>
      </w:r>
      <w:r w:rsidR="0056144F" w:rsidRPr="00FA5717">
        <w:rPr>
          <w:rFonts w:ascii="Arial" w:hAnsi="Arial" w:cs="Arial"/>
          <w:color w:val="FF0000"/>
          <w:sz w:val="24"/>
          <w:szCs w:val="24"/>
        </w:rPr>
        <w:t xml:space="preserve"> with requirements or </w:t>
      </w:r>
      <w:r w:rsidRPr="00FA5717">
        <w:rPr>
          <w:rFonts w:ascii="Arial" w:hAnsi="Arial" w:cs="Arial"/>
          <w:color w:val="FF0000"/>
          <w:sz w:val="24"/>
          <w:szCs w:val="24"/>
        </w:rPr>
        <w:t>be fit for purpose</w:t>
      </w:r>
      <w:r w:rsidR="0056144F" w:rsidRPr="00FA5717">
        <w:rPr>
          <w:rFonts w:ascii="Arial" w:hAnsi="Arial" w:cs="Arial"/>
          <w:color w:val="FF0000"/>
          <w:sz w:val="24"/>
          <w:szCs w:val="24"/>
        </w:rPr>
        <w:t>. T</w:t>
      </w:r>
      <w:r w:rsidRPr="00FA5717">
        <w:rPr>
          <w:rFonts w:ascii="Arial" w:hAnsi="Arial" w:cs="Arial"/>
          <w:color w:val="FF0000"/>
          <w:sz w:val="24"/>
          <w:szCs w:val="24"/>
        </w:rPr>
        <w:t>hey need to be written by experts</w:t>
      </w:r>
      <w:r w:rsidR="0056144F" w:rsidRPr="00FA5717">
        <w:rPr>
          <w:rFonts w:ascii="Arial" w:hAnsi="Arial" w:cs="Arial"/>
          <w:color w:val="FF0000"/>
          <w:sz w:val="24"/>
          <w:szCs w:val="24"/>
        </w:rPr>
        <w:t>.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6ECC9E32" w14:textId="7AC79279" w:rsidR="001D2066" w:rsidRPr="00FA5717" w:rsidRDefault="00035E67" w:rsidP="00E31C36">
      <w:p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A</w:t>
      </w:r>
      <w:r w:rsidR="001D2066" w:rsidRPr="00FA5717">
        <w:rPr>
          <w:rFonts w:ascii="Arial" w:hAnsi="Arial" w:cs="Arial"/>
          <w:color w:val="FF0000"/>
          <w:sz w:val="24"/>
          <w:szCs w:val="24"/>
        </w:rPr>
        <w:t>s SOPs need to be constantly updated, review dates will need to be added and the SOPs rewritten by experts in that field at that review date</w:t>
      </w:r>
      <w:r w:rsidR="0056144F" w:rsidRPr="00FA5717">
        <w:rPr>
          <w:rFonts w:ascii="Arial" w:hAnsi="Arial" w:cs="Arial"/>
          <w:color w:val="FF0000"/>
          <w:sz w:val="24"/>
          <w:szCs w:val="24"/>
        </w:rPr>
        <w:t>.</w:t>
      </w:r>
      <w:r w:rsidR="001D2066" w:rsidRPr="00FA5717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05808E38" w14:textId="77777777" w:rsidR="00E31C36" w:rsidRPr="00680F3C" w:rsidRDefault="00E31C36" w:rsidP="00E31C36">
      <w:pPr>
        <w:rPr>
          <w:rFonts w:ascii="Arial" w:hAnsi="Arial" w:cs="Arial"/>
          <w:sz w:val="24"/>
          <w:szCs w:val="24"/>
        </w:rPr>
      </w:pPr>
    </w:p>
    <w:p w14:paraId="402034B8" w14:textId="31EB37C7" w:rsidR="00CE755A" w:rsidRDefault="00CE755A" w:rsidP="00E31C36">
      <w:pPr>
        <w:rPr>
          <w:rFonts w:ascii="Arial" w:hAnsi="Arial" w:cs="Arial"/>
          <w:sz w:val="24"/>
          <w:szCs w:val="24"/>
        </w:rPr>
      </w:pPr>
    </w:p>
    <w:p w14:paraId="66C72182" w14:textId="532059A4" w:rsidR="00CE755A" w:rsidRPr="00680F3C" w:rsidRDefault="00FA5717" w:rsidP="00E31C36">
      <w:pPr>
        <w:rPr>
          <w:rFonts w:ascii="Arial" w:hAnsi="Arial" w:cs="Arial"/>
          <w:sz w:val="24"/>
          <w:szCs w:val="24"/>
        </w:rPr>
      </w:pP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St John Rigby College is delivering this programme on behalf of the Education and Training Foundation. This programme is funded by the Department for Education.</w:t>
      </w:r>
      <w:r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bookmarkEnd w:id="6"/>
    </w:p>
    <w:p w14:paraId="7FC334AF" w14:textId="1975AD4D" w:rsidR="00CE755A" w:rsidRPr="00680F3C" w:rsidRDefault="00CE755A" w:rsidP="00CE755A">
      <w:pPr>
        <w:rPr>
          <w:rFonts w:ascii="Arial" w:hAnsi="Arial" w:cs="Arial"/>
          <w:b/>
          <w:sz w:val="24"/>
          <w:szCs w:val="24"/>
        </w:rPr>
      </w:pPr>
      <w:bookmarkStart w:id="9" w:name="_Hlk105490053"/>
      <w:bookmarkStart w:id="10" w:name="_Hlk105497283"/>
      <w:r w:rsidRPr="00680F3C">
        <w:rPr>
          <w:rFonts w:ascii="Arial" w:hAnsi="Arial" w:cs="Arial"/>
          <w:b/>
          <w:sz w:val="24"/>
          <w:szCs w:val="24"/>
        </w:rPr>
        <w:lastRenderedPageBreak/>
        <w:t xml:space="preserve">Learner handout 3 </w:t>
      </w:r>
      <w:r w:rsidR="0056144F">
        <w:rPr>
          <w:rFonts w:ascii="Arial" w:hAnsi="Arial" w:cs="Arial"/>
          <w:b/>
          <w:sz w:val="24"/>
          <w:szCs w:val="24"/>
        </w:rPr>
        <w:t>–</w:t>
      </w:r>
      <w:r w:rsidR="0056144F" w:rsidRPr="00680F3C">
        <w:rPr>
          <w:rFonts w:ascii="Arial" w:hAnsi="Arial" w:cs="Arial"/>
          <w:b/>
          <w:sz w:val="24"/>
          <w:szCs w:val="24"/>
        </w:rPr>
        <w:t xml:space="preserve"> </w:t>
      </w:r>
      <w:r w:rsidRPr="00680F3C">
        <w:rPr>
          <w:rFonts w:ascii="Arial" w:hAnsi="Arial" w:cs="Arial"/>
          <w:b/>
          <w:sz w:val="24"/>
          <w:szCs w:val="24"/>
        </w:rPr>
        <w:t>S</w:t>
      </w:r>
      <w:r w:rsidR="00572497">
        <w:rPr>
          <w:rFonts w:ascii="Arial" w:hAnsi="Arial" w:cs="Arial"/>
          <w:b/>
          <w:sz w:val="24"/>
          <w:szCs w:val="24"/>
        </w:rPr>
        <w:t>OP</w:t>
      </w:r>
      <w:r w:rsidRPr="00680F3C">
        <w:rPr>
          <w:rFonts w:ascii="Arial" w:hAnsi="Arial" w:cs="Arial"/>
          <w:b/>
          <w:sz w:val="24"/>
          <w:szCs w:val="24"/>
        </w:rPr>
        <w:t xml:space="preserve"> and risk assessments</w:t>
      </w:r>
    </w:p>
    <w:p w14:paraId="7EC90FE9" w14:textId="5ED3F4AA" w:rsidR="00CE755A" w:rsidRPr="00680F3C" w:rsidRDefault="00CE755A" w:rsidP="00CE755A">
      <w:pPr>
        <w:rPr>
          <w:rFonts w:ascii="Arial" w:hAnsi="Arial" w:cs="Arial"/>
          <w:b/>
          <w:bCs/>
          <w:sz w:val="24"/>
          <w:szCs w:val="24"/>
        </w:rPr>
      </w:pPr>
      <w:r w:rsidRPr="00680F3C">
        <w:rPr>
          <w:rFonts w:ascii="Arial" w:hAnsi="Arial" w:cs="Arial"/>
          <w:b/>
          <w:bCs/>
          <w:sz w:val="24"/>
          <w:szCs w:val="24"/>
        </w:rPr>
        <w:t>S</w:t>
      </w:r>
      <w:r w:rsidR="0056144F">
        <w:rPr>
          <w:rFonts w:ascii="Arial" w:hAnsi="Arial" w:cs="Arial"/>
          <w:b/>
          <w:bCs/>
          <w:sz w:val="24"/>
          <w:szCs w:val="24"/>
        </w:rPr>
        <w:t>OPs a</w:t>
      </w:r>
      <w:r w:rsidRPr="00680F3C">
        <w:rPr>
          <w:rFonts w:ascii="Arial" w:hAnsi="Arial" w:cs="Arial"/>
          <w:b/>
          <w:bCs/>
          <w:sz w:val="24"/>
          <w:szCs w:val="24"/>
        </w:rPr>
        <w:t xml:space="preserve">nd </w:t>
      </w:r>
      <w:r w:rsidR="0056144F">
        <w:rPr>
          <w:rFonts w:ascii="Arial" w:hAnsi="Arial" w:cs="Arial"/>
          <w:b/>
          <w:bCs/>
          <w:sz w:val="24"/>
          <w:szCs w:val="24"/>
        </w:rPr>
        <w:t>r</w:t>
      </w:r>
      <w:r w:rsidRPr="00680F3C">
        <w:rPr>
          <w:rFonts w:ascii="Arial" w:hAnsi="Arial" w:cs="Arial"/>
          <w:b/>
          <w:bCs/>
          <w:sz w:val="24"/>
          <w:szCs w:val="24"/>
        </w:rPr>
        <w:t>isk management</w:t>
      </w:r>
    </w:p>
    <w:bookmarkEnd w:id="9"/>
    <w:p w14:paraId="639DB5D2" w14:textId="2435829E" w:rsidR="00E31C36" w:rsidRPr="00680F3C" w:rsidRDefault="00E31C36" w:rsidP="00E31C36">
      <w:pPr>
        <w:rPr>
          <w:rFonts w:ascii="Arial" w:hAnsi="Arial" w:cs="Arial"/>
          <w:sz w:val="24"/>
          <w:szCs w:val="24"/>
        </w:rPr>
      </w:pPr>
      <w:r w:rsidRPr="00680F3C">
        <w:rPr>
          <w:rFonts w:ascii="Arial" w:hAnsi="Arial" w:cs="Arial"/>
          <w:sz w:val="24"/>
          <w:szCs w:val="24"/>
        </w:rPr>
        <w:t>T</w:t>
      </w:r>
      <w:r w:rsidR="0056144F" w:rsidRPr="00680F3C">
        <w:rPr>
          <w:rFonts w:ascii="Arial" w:hAnsi="Arial" w:cs="Arial"/>
          <w:sz w:val="24"/>
          <w:szCs w:val="24"/>
        </w:rPr>
        <w:t>ask</w:t>
      </w:r>
      <w:r w:rsidRPr="00680F3C">
        <w:rPr>
          <w:rFonts w:ascii="Arial" w:hAnsi="Arial" w:cs="Arial"/>
          <w:sz w:val="24"/>
          <w:szCs w:val="24"/>
        </w:rPr>
        <w:t xml:space="preserve"> 2 </w:t>
      </w:r>
      <w:r w:rsidR="0056144F">
        <w:rPr>
          <w:rFonts w:ascii="Arial" w:hAnsi="Arial" w:cs="Arial"/>
          <w:sz w:val="24"/>
          <w:szCs w:val="24"/>
        </w:rPr>
        <w:t>–</w:t>
      </w:r>
      <w:r w:rsidR="0056144F" w:rsidRPr="00680F3C">
        <w:rPr>
          <w:rFonts w:ascii="Arial" w:hAnsi="Arial" w:cs="Arial"/>
          <w:sz w:val="24"/>
          <w:szCs w:val="24"/>
        </w:rPr>
        <w:t xml:space="preserve"> </w:t>
      </w:r>
      <w:r w:rsidR="003A61C9" w:rsidRPr="00680F3C">
        <w:rPr>
          <w:rFonts w:ascii="Arial" w:hAnsi="Arial" w:cs="Arial"/>
          <w:sz w:val="24"/>
          <w:szCs w:val="24"/>
        </w:rPr>
        <w:t xml:space="preserve">Effective </w:t>
      </w:r>
      <w:r w:rsidR="0056144F">
        <w:rPr>
          <w:rFonts w:ascii="Arial" w:hAnsi="Arial" w:cs="Arial"/>
          <w:sz w:val="24"/>
          <w:szCs w:val="24"/>
        </w:rPr>
        <w:t xml:space="preserve">SOPs </w:t>
      </w:r>
      <w:r w:rsidR="003A61C9" w:rsidRPr="00680F3C">
        <w:rPr>
          <w:rFonts w:ascii="Arial" w:hAnsi="Arial" w:cs="Arial"/>
          <w:sz w:val="24"/>
          <w:szCs w:val="24"/>
        </w:rPr>
        <w:t>should set out clearly:</w:t>
      </w:r>
    </w:p>
    <w:p w14:paraId="3681C5D8" w14:textId="77777777" w:rsidR="0056144F" w:rsidRDefault="0056144F" w:rsidP="0056144F">
      <w:pPr>
        <w:pStyle w:val="ListParagraph"/>
        <w:numPr>
          <w:ilvl w:val="0"/>
          <w:numId w:val="7"/>
        </w:numPr>
        <w:spacing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findings of risk assessments</w:t>
      </w:r>
    </w:p>
    <w:p w14:paraId="2B8FCE54" w14:textId="06BC2BE8" w:rsidR="0056144F" w:rsidRDefault="0056144F" w:rsidP="0056144F">
      <w:pPr>
        <w:pStyle w:val="ListParagraph"/>
        <w:numPr>
          <w:ilvl w:val="0"/>
          <w:numId w:val="7"/>
        </w:numPr>
        <w:spacing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Safe working practices,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ie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what can be done to ensure that work is done safely</w:t>
      </w:r>
    </w:p>
    <w:p w14:paraId="46EB44B5" w14:textId="77777777" w:rsidR="0056144F" w:rsidRDefault="0056144F" w:rsidP="0056144F">
      <w:pPr>
        <w:pStyle w:val="ListParagraph"/>
        <w:numPr>
          <w:ilvl w:val="0"/>
          <w:numId w:val="7"/>
        </w:numPr>
        <w:spacing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Who is authorised to perform specific tasks</w:t>
      </w:r>
    </w:p>
    <w:p w14:paraId="4AB7A593" w14:textId="77777777" w:rsidR="0056144F" w:rsidRDefault="0056144F" w:rsidP="0056144F">
      <w:pPr>
        <w:pStyle w:val="ListParagraph"/>
        <w:numPr>
          <w:ilvl w:val="0"/>
          <w:numId w:val="7"/>
        </w:numPr>
        <w:spacing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Procedures for disinfection and sterilisation</w:t>
      </w:r>
    </w:p>
    <w:p w14:paraId="0257DFBC" w14:textId="77777777" w:rsidR="0056144F" w:rsidRDefault="0056144F" w:rsidP="0056144F">
      <w:pPr>
        <w:pStyle w:val="ListParagraph"/>
        <w:numPr>
          <w:ilvl w:val="0"/>
          <w:numId w:val="7"/>
        </w:numPr>
        <w:spacing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Arrangements for disposal of clinical waste</w:t>
      </w:r>
    </w:p>
    <w:p w14:paraId="002ECEEC" w14:textId="690DB3D3" w:rsidR="0056144F" w:rsidRDefault="0056144F" w:rsidP="0056144F">
      <w:pPr>
        <w:pStyle w:val="ListParagraph"/>
        <w:numPr>
          <w:ilvl w:val="0"/>
          <w:numId w:val="7"/>
        </w:numPr>
        <w:spacing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Requirements of COSHH, including chemicals and biological agents</w:t>
      </w:r>
    </w:p>
    <w:p w14:paraId="1EC4D9E1" w14:textId="77777777" w:rsidR="0056144F" w:rsidRDefault="0056144F" w:rsidP="0056144F">
      <w:pPr>
        <w:pStyle w:val="ListParagraph"/>
        <w:numPr>
          <w:ilvl w:val="0"/>
          <w:numId w:val="7"/>
        </w:numPr>
        <w:spacing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Procedures for the maintenance, examination and testing of engineering controls,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eg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exhaust ventilation systems and microbiological safety cabinets</w:t>
      </w:r>
    </w:p>
    <w:p w14:paraId="00E74250" w14:textId="77777777" w:rsidR="0056144F" w:rsidRDefault="0056144F" w:rsidP="0056144F">
      <w:pPr>
        <w:pStyle w:val="ListParagraph"/>
        <w:numPr>
          <w:ilvl w:val="0"/>
          <w:numId w:val="7"/>
        </w:numPr>
        <w:spacing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Arrangements for maintenance and inspection of other equipment</w:t>
      </w:r>
    </w:p>
    <w:p w14:paraId="42E79569" w14:textId="77777777" w:rsidR="0056144F" w:rsidRDefault="0056144F" w:rsidP="0056144F">
      <w:pPr>
        <w:pStyle w:val="ListParagraph"/>
        <w:numPr>
          <w:ilvl w:val="0"/>
          <w:numId w:val="7"/>
        </w:numPr>
        <w:spacing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Procedures for accident and incident reporting, showing clearly who should be contacted in the event of an accident</w:t>
      </w:r>
    </w:p>
    <w:p w14:paraId="495BA647" w14:textId="77777777" w:rsidR="0056144F" w:rsidRDefault="0056144F" w:rsidP="0056144F">
      <w:pPr>
        <w:pStyle w:val="ListParagraph"/>
        <w:numPr>
          <w:ilvl w:val="0"/>
          <w:numId w:val="7"/>
        </w:numPr>
        <w:spacing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Any amendments or changes to SOPs have been authorised and dated</w:t>
      </w:r>
    </w:p>
    <w:p w14:paraId="1C38E0BD" w14:textId="3C6A15F0" w:rsidR="003A61C9" w:rsidRPr="00680F3C" w:rsidRDefault="00E31C36" w:rsidP="00E31C36">
      <w:pPr>
        <w:rPr>
          <w:rFonts w:ascii="Arial" w:hAnsi="Arial" w:cs="Arial"/>
          <w:sz w:val="24"/>
          <w:szCs w:val="24"/>
        </w:rPr>
      </w:pPr>
      <w:r w:rsidRPr="00680F3C">
        <w:rPr>
          <w:rFonts w:ascii="Arial" w:hAnsi="Arial" w:cs="Arial"/>
          <w:sz w:val="24"/>
          <w:szCs w:val="24"/>
        </w:rPr>
        <w:t xml:space="preserve">a. </w:t>
      </w:r>
      <w:bookmarkStart w:id="11" w:name="_Hlk105495779"/>
      <w:r w:rsidRPr="00680F3C">
        <w:rPr>
          <w:rFonts w:ascii="Arial" w:hAnsi="Arial" w:cs="Arial"/>
          <w:sz w:val="24"/>
          <w:szCs w:val="24"/>
        </w:rPr>
        <w:t>Evaluate th</w:t>
      </w:r>
      <w:r w:rsidR="00862298" w:rsidRPr="00680F3C">
        <w:rPr>
          <w:rFonts w:ascii="Arial" w:hAnsi="Arial" w:cs="Arial"/>
          <w:sz w:val="24"/>
          <w:szCs w:val="24"/>
        </w:rPr>
        <w:t>ese</w:t>
      </w:r>
      <w:r w:rsidRPr="00680F3C">
        <w:rPr>
          <w:rFonts w:ascii="Arial" w:hAnsi="Arial" w:cs="Arial"/>
          <w:sz w:val="24"/>
          <w:szCs w:val="24"/>
        </w:rPr>
        <w:t xml:space="preserve"> SOP</w:t>
      </w:r>
      <w:r w:rsidR="00862298" w:rsidRPr="00680F3C">
        <w:rPr>
          <w:rFonts w:ascii="Arial" w:hAnsi="Arial" w:cs="Arial"/>
          <w:sz w:val="24"/>
          <w:szCs w:val="24"/>
        </w:rPr>
        <w:t>s</w:t>
      </w:r>
      <w:r w:rsidR="0056144F">
        <w:rPr>
          <w:rFonts w:ascii="Arial" w:hAnsi="Arial" w:cs="Arial"/>
          <w:sz w:val="24"/>
          <w:szCs w:val="24"/>
        </w:rPr>
        <w:t>.</w:t>
      </w:r>
      <w:r w:rsidRPr="00680F3C">
        <w:rPr>
          <w:rFonts w:ascii="Arial" w:hAnsi="Arial" w:cs="Arial"/>
          <w:sz w:val="24"/>
          <w:szCs w:val="24"/>
        </w:rPr>
        <w:t xml:space="preserve"> </w:t>
      </w:r>
      <w:bookmarkEnd w:id="11"/>
      <w:r w:rsidRPr="00680F3C">
        <w:rPr>
          <w:rFonts w:ascii="Arial" w:hAnsi="Arial" w:cs="Arial"/>
          <w:sz w:val="24"/>
          <w:szCs w:val="24"/>
        </w:rPr>
        <w:t>[8]</w:t>
      </w:r>
    </w:p>
    <w:p w14:paraId="1040B70F" w14:textId="5855BBB7" w:rsidR="00035E67" w:rsidRPr="00FA5717" w:rsidRDefault="00F1077D" w:rsidP="00F1077D">
      <w:pPr>
        <w:pStyle w:val="ListParagraph"/>
        <w:numPr>
          <w:ilvl w:val="0"/>
          <w:numId w:val="4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Include links to other relevant documentation such as risk assessment and SOPs</w:t>
      </w:r>
      <w:r w:rsidR="00316033" w:rsidRPr="00FA5717">
        <w:rPr>
          <w:rFonts w:ascii="Arial" w:hAnsi="Arial" w:cs="Arial"/>
          <w:color w:val="FF0000"/>
          <w:sz w:val="24"/>
          <w:szCs w:val="24"/>
        </w:rPr>
        <w:t xml:space="preserve"> at end of document</w:t>
      </w:r>
      <w:r w:rsidR="0056144F" w:rsidRPr="00FA5717">
        <w:rPr>
          <w:rFonts w:ascii="Arial" w:hAnsi="Arial" w:cs="Arial"/>
          <w:color w:val="FF0000"/>
          <w:sz w:val="24"/>
          <w:szCs w:val="24"/>
        </w:rPr>
        <w:t>. H</w:t>
      </w:r>
      <w:r w:rsidR="00316033" w:rsidRPr="00FA5717">
        <w:rPr>
          <w:rFonts w:ascii="Arial" w:hAnsi="Arial" w:cs="Arial"/>
          <w:color w:val="FF0000"/>
          <w:sz w:val="24"/>
          <w:szCs w:val="24"/>
        </w:rPr>
        <w:t>owever</w:t>
      </w:r>
      <w:r w:rsidR="0056144F" w:rsidRPr="00FA5717">
        <w:rPr>
          <w:rFonts w:ascii="Arial" w:hAnsi="Arial" w:cs="Arial"/>
          <w:color w:val="FF0000"/>
          <w:sz w:val="24"/>
          <w:szCs w:val="24"/>
        </w:rPr>
        <w:t>,</w:t>
      </w:r>
      <w:r w:rsidR="00316033" w:rsidRPr="00FA5717">
        <w:rPr>
          <w:rFonts w:ascii="Arial" w:hAnsi="Arial" w:cs="Arial"/>
          <w:color w:val="FF0000"/>
          <w:sz w:val="24"/>
          <w:szCs w:val="24"/>
        </w:rPr>
        <w:t xml:space="preserve"> the links are not always made to the documents at the correct p</w:t>
      </w:r>
      <w:r w:rsidR="00D2636E" w:rsidRPr="00FA5717">
        <w:rPr>
          <w:rFonts w:ascii="Arial" w:hAnsi="Arial" w:cs="Arial"/>
          <w:color w:val="FF0000"/>
          <w:sz w:val="24"/>
          <w:szCs w:val="24"/>
        </w:rPr>
        <w:t>oi</w:t>
      </w:r>
      <w:r w:rsidR="00316033" w:rsidRPr="00FA5717">
        <w:rPr>
          <w:rFonts w:ascii="Arial" w:hAnsi="Arial" w:cs="Arial"/>
          <w:color w:val="FF0000"/>
          <w:sz w:val="24"/>
          <w:szCs w:val="24"/>
        </w:rPr>
        <w:t>nt in the procedure</w:t>
      </w:r>
      <w:r w:rsidR="0056144F" w:rsidRPr="00FA5717">
        <w:rPr>
          <w:rFonts w:ascii="Arial" w:hAnsi="Arial" w:cs="Arial"/>
          <w:color w:val="FF0000"/>
          <w:sz w:val="24"/>
          <w:szCs w:val="24"/>
        </w:rPr>
        <w:t>.</w:t>
      </w:r>
    </w:p>
    <w:p w14:paraId="186E401B" w14:textId="1DC564BD" w:rsidR="00CC015F" w:rsidRPr="00FA5717" w:rsidRDefault="00267482" w:rsidP="00F1077D">
      <w:pPr>
        <w:pStyle w:val="ListParagraph"/>
        <w:numPr>
          <w:ilvl w:val="0"/>
          <w:numId w:val="4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Links to </w:t>
      </w:r>
      <w:r w:rsidR="00E23826" w:rsidRPr="00FA5717">
        <w:rPr>
          <w:rFonts w:ascii="Arial" w:hAnsi="Arial" w:cs="Arial"/>
          <w:color w:val="FF0000"/>
          <w:sz w:val="24"/>
          <w:szCs w:val="24"/>
        </w:rPr>
        <w:t xml:space="preserve">SOPs </w:t>
      </w:r>
      <w:r w:rsidR="00AD2E50" w:rsidRPr="00FA5717">
        <w:rPr>
          <w:rFonts w:ascii="Arial" w:hAnsi="Arial" w:cs="Arial"/>
          <w:color w:val="FF0000"/>
          <w:sz w:val="24"/>
          <w:szCs w:val="24"/>
        </w:rPr>
        <w:t xml:space="preserve">which inform the </w:t>
      </w:r>
      <w:r w:rsidR="00582098" w:rsidRPr="00FA5717">
        <w:rPr>
          <w:rFonts w:ascii="Arial" w:hAnsi="Arial" w:cs="Arial"/>
          <w:color w:val="FF0000"/>
          <w:sz w:val="24"/>
          <w:szCs w:val="24"/>
        </w:rPr>
        <w:t xml:space="preserve">operation, cleaning and maintenance </w:t>
      </w:r>
      <w:r w:rsidR="00AD2E50" w:rsidRPr="00FA5717">
        <w:rPr>
          <w:rFonts w:ascii="Arial" w:hAnsi="Arial" w:cs="Arial"/>
          <w:color w:val="FF0000"/>
          <w:sz w:val="24"/>
          <w:szCs w:val="24"/>
        </w:rPr>
        <w:t xml:space="preserve">of key equipment </w:t>
      </w:r>
      <w:r w:rsidR="00582098" w:rsidRPr="00FA5717">
        <w:rPr>
          <w:rFonts w:ascii="Arial" w:hAnsi="Arial" w:cs="Arial"/>
          <w:color w:val="FF0000"/>
          <w:sz w:val="24"/>
          <w:szCs w:val="24"/>
        </w:rPr>
        <w:t xml:space="preserve">are </w:t>
      </w:r>
      <w:r w:rsidR="00AD2E50" w:rsidRPr="00FA5717">
        <w:rPr>
          <w:rFonts w:ascii="Arial" w:hAnsi="Arial" w:cs="Arial"/>
          <w:color w:val="FF0000"/>
          <w:sz w:val="24"/>
          <w:szCs w:val="24"/>
        </w:rPr>
        <w:t>included</w:t>
      </w:r>
      <w:r w:rsidR="00582098" w:rsidRPr="00FA5717">
        <w:rPr>
          <w:rFonts w:ascii="Arial" w:hAnsi="Arial" w:cs="Arial"/>
          <w:color w:val="FF0000"/>
          <w:sz w:val="24"/>
          <w:szCs w:val="24"/>
        </w:rPr>
        <w:t xml:space="preserve">, but there are no </w:t>
      </w:r>
      <w:r w:rsidR="00AD2E50" w:rsidRPr="00FA5717">
        <w:rPr>
          <w:rFonts w:ascii="Arial" w:hAnsi="Arial" w:cs="Arial"/>
          <w:color w:val="FF0000"/>
          <w:sz w:val="24"/>
          <w:szCs w:val="24"/>
        </w:rPr>
        <w:t xml:space="preserve">links to SOPs in relation to </w:t>
      </w:r>
      <w:r w:rsidR="00582098" w:rsidRPr="00FA5717">
        <w:rPr>
          <w:rFonts w:ascii="Arial" w:hAnsi="Arial" w:cs="Arial"/>
          <w:color w:val="FF0000"/>
          <w:sz w:val="24"/>
          <w:szCs w:val="24"/>
        </w:rPr>
        <w:t xml:space="preserve">operation, </w:t>
      </w:r>
      <w:proofErr w:type="gramStart"/>
      <w:r w:rsidR="00582098" w:rsidRPr="00FA5717">
        <w:rPr>
          <w:rFonts w:ascii="Arial" w:hAnsi="Arial" w:cs="Arial"/>
          <w:color w:val="FF0000"/>
          <w:sz w:val="24"/>
          <w:szCs w:val="24"/>
        </w:rPr>
        <w:t>cleaning</w:t>
      </w:r>
      <w:proofErr w:type="gramEnd"/>
      <w:r w:rsidR="00582098" w:rsidRPr="00FA5717">
        <w:rPr>
          <w:rFonts w:ascii="Arial" w:hAnsi="Arial" w:cs="Arial"/>
          <w:color w:val="FF0000"/>
          <w:sz w:val="24"/>
          <w:szCs w:val="24"/>
        </w:rPr>
        <w:t xml:space="preserve"> and maintenan</w:t>
      </w:r>
      <w:r w:rsidR="00AD2E50" w:rsidRPr="00FA5717">
        <w:rPr>
          <w:rFonts w:ascii="Arial" w:hAnsi="Arial" w:cs="Arial"/>
          <w:color w:val="FF0000"/>
          <w:sz w:val="24"/>
          <w:szCs w:val="24"/>
        </w:rPr>
        <w:t xml:space="preserve">ce of </w:t>
      </w:r>
      <w:r w:rsidR="00CC015F" w:rsidRPr="00FA5717">
        <w:rPr>
          <w:rFonts w:ascii="Arial" w:hAnsi="Arial" w:cs="Arial"/>
          <w:color w:val="FF0000"/>
          <w:sz w:val="24"/>
          <w:szCs w:val="24"/>
        </w:rPr>
        <w:t>micropipettes</w:t>
      </w:r>
      <w:r w:rsidR="00582098" w:rsidRPr="00FA5717">
        <w:rPr>
          <w:rFonts w:ascii="Arial" w:hAnsi="Arial" w:cs="Arial"/>
          <w:color w:val="FF0000"/>
          <w:sz w:val="24"/>
          <w:szCs w:val="24"/>
        </w:rPr>
        <w:t>.</w:t>
      </w:r>
    </w:p>
    <w:p w14:paraId="70D3EA79" w14:textId="0F0A8A3F" w:rsidR="00CC015F" w:rsidRPr="00FA5717" w:rsidRDefault="00CC015F" w:rsidP="00F1077D">
      <w:pPr>
        <w:pStyle w:val="ListParagraph"/>
        <w:numPr>
          <w:ilvl w:val="0"/>
          <w:numId w:val="4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Clear guidance regarding disinfection </w:t>
      </w:r>
      <w:r w:rsidR="008E264A" w:rsidRPr="00FA5717">
        <w:rPr>
          <w:rFonts w:ascii="Arial" w:hAnsi="Arial" w:cs="Arial"/>
          <w:color w:val="FF0000"/>
          <w:sz w:val="24"/>
          <w:szCs w:val="24"/>
        </w:rPr>
        <w:t xml:space="preserve">and sterilisation </w:t>
      </w:r>
      <w:r w:rsidRPr="00FA5717">
        <w:rPr>
          <w:rFonts w:ascii="Arial" w:hAnsi="Arial" w:cs="Arial"/>
          <w:color w:val="FF0000"/>
          <w:sz w:val="24"/>
          <w:szCs w:val="24"/>
        </w:rPr>
        <w:t>protocols</w:t>
      </w:r>
      <w:r w:rsidR="00582098" w:rsidRPr="00FA5717">
        <w:rPr>
          <w:rFonts w:ascii="Arial" w:hAnsi="Arial" w:cs="Arial"/>
          <w:color w:val="FF0000"/>
          <w:sz w:val="24"/>
          <w:szCs w:val="24"/>
        </w:rPr>
        <w:t xml:space="preserve">, </w:t>
      </w:r>
      <w:proofErr w:type="spellStart"/>
      <w:proofErr w:type="gramStart"/>
      <w:r w:rsidR="00582098" w:rsidRPr="00FA5717">
        <w:rPr>
          <w:rFonts w:ascii="Arial" w:hAnsi="Arial" w:cs="Arial"/>
          <w:color w:val="FF0000"/>
          <w:sz w:val="24"/>
          <w:szCs w:val="24"/>
        </w:rPr>
        <w:t>ie</w:t>
      </w:r>
      <w:proofErr w:type="spellEnd"/>
      <w:proofErr w:type="gramEnd"/>
      <w:r w:rsidR="00582098" w:rsidRPr="00FA5717">
        <w:rPr>
          <w:rFonts w:ascii="Arial" w:hAnsi="Arial" w:cs="Arial"/>
          <w:color w:val="FF0000"/>
          <w:sz w:val="24"/>
          <w:szCs w:val="24"/>
        </w:rPr>
        <w:t xml:space="preserve"> </w:t>
      </w:r>
      <w:r w:rsidR="008E264A" w:rsidRPr="00FA5717">
        <w:rPr>
          <w:rFonts w:ascii="Arial" w:hAnsi="Arial" w:cs="Arial"/>
          <w:color w:val="FF0000"/>
          <w:sz w:val="24"/>
          <w:szCs w:val="24"/>
        </w:rPr>
        <w:t>chemicals</w:t>
      </w:r>
      <w:r w:rsidR="00582098" w:rsidRPr="00FA5717">
        <w:rPr>
          <w:rFonts w:ascii="Arial" w:hAnsi="Arial" w:cs="Arial"/>
          <w:color w:val="FF0000"/>
          <w:sz w:val="24"/>
          <w:szCs w:val="24"/>
        </w:rPr>
        <w:t xml:space="preserve">, </w:t>
      </w:r>
      <w:r w:rsidR="008E264A" w:rsidRPr="00FA5717">
        <w:rPr>
          <w:rFonts w:ascii="Arial" w:hAnsi="Arial" w:cs="Arial"/>
          <w:color w:val="FF0000"/>
          <w:sz w:val="24"/>
          <w:szCs w:val="24"/>
        </w:rPr>
        <w:t>disinfectants, equipment</w:t>
      </w:r>
      <w:r w:rsidR="00582098" w:rsidRPr="00FA5717">
        <w:rPr>
          <w:rFonts w:ascii="Arial" w:hAnsi="Arial" w:cs="Arial"/>
          <w:color w:val="FF0000"/>
          <w:sz w:val="24"/>
          <w:szCs w:val="24"/>
        </w:rPr>
        <w:t xml:space="preserve">, </w:t>
      </w:r>
      <w:r w:rsidR="008E264A" w:rsidRPr="00FA5717">
        <w:rPr>
          <w:rFonts w:ascii="Arial" w:hAnsi="Arial" w:cs="Arial"/>
          <w:color w:val="FF0000"/>
          <w:sz w:val="24"/>
          <w:szCs w:val="24"/>
        </w:rPr>
        <w:t>autoclave/LFC and procedures</w:t>
      </w:r>
      <w:r w:rsidR="00582098" w:rsidRPr="00FA5717">
        <w:rPr>
          <w:rFonts w:ascii="Arial" w:hAnsi="Arial" w:cs="Arial"/>
          <w:color w:val="FF0000"/>
          <w:sz w:val="24"/>
          <w:szCs w:val="24"/>
        </w:rPr>
        <w:t>, and h</w:t>
      </w:r>
      <w:r w:rsidR="00D96899" w:rsidRPr="00FA5717">
        <w:rPr>
          <w:rFonts w:ascii="Arial" w:hAnsi="Arial" w:cs="Arial"/>
          <w:color w:val="FF0000"/>
          <w:sz w:val="24"/>
          <w:szCs w:val="24"/>
        </w:rPr>
        <w:t>eat sterilising the loop.</w:t>
      </w:r>
    </w:p>
    <w:p w14:paraId="5A9A1ABA" w14:textId="3E445929" w:rsidR="00267482" w:rsidRPr="00FA5717" w:rsidRDefault="0022719E" w:rsidP="00F1077D">
      <w:pPr>
        <w:pStyle w:val="ListParagraph"/>
        <w:numPr>
          <w:ilvl w:val="0"/>
          <w:numId w:val="4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Appropriate waste management procedures in place</w:t>
      </w:r>
      <w:r w:rsidR="0094020C" w:rsidRPr="00FA5717">
        <w:rPr>
          <w:rFonts w:ascii="Arial" w:hAnsi="Arial" w:cs="Arial"/>
          <w:color w:val="FF0000"/>
          <w:sz w:val="24"/>
          <w:szCs w:val="24"/>
        </w:rPr>
        <w:t>.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 </w:t>
      </w:r>
      <w:r w:rsidR="00CC015F" w:rsidRPr="00FA5717">
        <w:rPr>
          <w:rFonts w:ascii="Arial" w:hAnsi="Arial" w:cs="Arial"/>
          <w:color w:val="FF0000"/>
          <w:sz w:val="24"/>
          <w:szCs w:val="24"/>
        </w:rPr>
        <w:t xml:space="preserve"> </w:t>
      </w:r>
      <w:r w:rsidR="00AD2E50" w:rsidRPr="00FA5717">
        <w:rPr>
          <w:rFonts w:ascii="Arial" w:hAnsi="Arial" w:cs="Arial"/>
          <w:color w:val="FF0000"/>
          <w:sz w:val="24"/>
          <w:szCs w:val="24"/>
        </w:rPr>
        <w:t xml:space="preserve">  </w:t>
      </w:r>
    </w:p>
    <w:p w14:paraId="1A2C96E9" w14:textId="4910962C" w:rsidR="00576A89" w:rsidRPr="00FA5717" w:rsidRDefault="00267482" w:rsidP="00F1077D">
      <w:pPr>
        <w:pStyle w:val="ListParagraph"/>
        <w:numPr>
          <w:ilvl w:val="0"/>
          <w:numId w:val="4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Version history included in document is dated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>,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 but no authorisation signature or details 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 xml:space="preserve">are </w:t>
      </w:r>
      <w:r w:rsidRPr="00FA5717">
        <w:rPr>
          <w:rFonts w:ascii="Arial" w:hAnsi="Arial" w:cs="Arial"/>
          <w:color w:val="FF0000"/>
          <w:sz w:val="24"/>
          <w:szCs w:val="24"/>
        </w:rPr>
        <w:t>included</w:t>
      </w:r>
      <w:r w:rsidR="0094020C" w:rsidRPr="00FA5717">
        <w:rPr>
          <w:rFonts w:ascii="Arial" w:hAnsi="Arial" w:cs="Arial"/>
          <w:color w:val="FF0000"/>
          <w:sz w:val="24"/>
          <w:szCs w:val="24"/>
        </w:rPr>
        <w:t>.</w:t>
      </w:r>
    </w:p>
    <w:p w14:paraId="35495DA0" w14:textId="5D0C5919" w:rsidR="0094020C" w:rsidRPr="00FA5717" w:rsidRDefault="00DE3968" w:rsidP="00F1077D">
      <w:pPr>
        <w:pStyle w:val="ListParagraph"/>
        <w:numPr>
          <w:ilvl w:val="0"/>
          <w:numId w:val="4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Includes</w:t>
      </w:r>
      <w:r w:rsidR="0094020C" w:rsidRPr="00FA5717">
        <w:rPr>
          <w:rFonts w:ascii="Arial" w:hAnsi="Arial" w:cs="Arial"/>
          <w:color w:val="FF0000"/>
          <w:sz w:val="24"/>
          <w:szCs w:val="24"/>
        </w:rPr>
        <w:t xml:space="preserve"> equipment lists and detailed </w:t>
      </w:r>
      <w:r w:rsidR="00582098" w:rsidRPr="00FA5717">
        <w:rPr>
          <w:rFonts w:ascii="Arial" w:hAnsi="Arial" w:cs="Arial"/>
          <w:color w:val="FF0000"/>
          <w:sz w:val="24"/>
          <w:szCs w:val="24"/>
        </w:rPr>
        <w:t>step-by-</w:t>
      </w:r>
      <w:r w:rsidR="0094020C" w:rsidRPr="00FA5717">
        <w:rPr>
          <w:rFonts w:ascii="Arial" w:hAnsi="Arial" w:cs="Arial"/>
          <w:color w:val="FF0000"/>
          <w:sz w:val="24"/>
          <w:szCs w:val="24"/>
        </w:rPr>
        <w:t>step procedures.</w:t>
      </w:r>
    </w:p>
    <w:p w14:paraId="74341041" w14:textId="408FB015" w:rsidR="0094020C" w:rsidRPr="00FA5717" w:rsidRDefault="0094020C" w:rsidP="00F1077D">
      <w:pPr>
        <w:pStyle w:val="ListParagraph"/>
        <w:numPr>
          <w:ilvl w:val="0"/>
          <w:numId w:val="4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No re</w:t>
      </w:r>
      <w:r w:rsidR="00DE3968" w:rsidRPr="00FA5717">
        <w:rPr>
          <w:rFonts w:ascii="Arial" w:hAnsi="Arial" w:cs="Arial"/>
          <w:color w:val="FF0000"/>
          <w:sz w:val="24"/>
          <w:szCs w:val="24"/>
        </w:rPr>
        <w:t>ference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 to training logs or training required pr</w:t>
      </w:r>
      <w:r w:rsidR="00DE3968" w:rsidRPr="00FA5717">
        <w:rPr>
          <w:rFonts w:ascii="Arial" w:hAnsi="Arial" w:cs="Arial"/>
          <w:color w:val="FF0000"/>
          <w:sz w:val="24"/>
          <w:szCs w:val="24"/>
        </w:rPr>
        <w:t>ior to performing SOPs</w:t>
      </w:r>
      <w:r w:rsidR="00582098" w:rsidRPr="00FA5717">
        <w:rPr>
          <w:rFonts w:ascii="Arial" w:hAnsi="Arial" w:cs="Arial"/>
          <w:color w:val="FF0000"/>
          <w:sz w:val="24"/>
          <w:szCs w:val="24"/>
        </w:rPr>
        <w:t>.</w:t>
      </w:r>
    </w:p>
    <w:p w14:paraId="1DCBDE13" w14:textId="5D678658" w:rsidR="00DE3968" w:rsidRPr="00FA5717" w:rsidRDefault="005E5396" w:rsidP="00F1077D">
      <w:pPr>
        <w:pStyle w:val="ListParagraph"/>
        <w:numPr>
          <w:ilvl w:val="0"/>
          <w:numId w:val="4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No descriptions of PPE use or links to documentation detailing PPE requirements</w:t>
      </w:r>
      <w:r w:rsidR="00582098" w:rsidRPr="00FA5717">
        <w:rPr>
          <w:rFonts w:ascii="Arial" w:hAnsi="Arial" w:cs="Arial"/>
          <w:color w:val="FF0000"/>
          <w:sz w:val="24"/>
          <w:szCs w:val="24"/>
        </w:rPr>
        <w:t>.</w:t>
      </w:r>
    </w:p>
    <w:p w14:paraId="25141AC3" w14:textId="33B3BFF6" w:rsidR="00D96899" w:rsidRPr="00FA5717" w:rsidRDefault="00F10DFE" w:rsidP="00E31C36">
      <w:pPr>
        <w:pStyle w:val="ListParagraph"/>
        <w:numPr>
          <w:ilvl w:val="0"/>
          <w:numId w:val="4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No links </w:t>
      </w:r>
      <w:r w:rsidR="00D56534" w:rsidRPr="00FA5717">
        <w:rPr>
          <w:rFonts w:ascii="Arial" w:hAnsi="Arial" w:cs="Arial"/>
          <w:color w:val="FF0000"/>
          <w:sz w:val="24"/>
          <w:szCs w:val="24"/>
        </w:rPr>
        <w:t xml:space="preserve">direct </w:t>
      </w:r>
      <w:r w:rsidRPr="00FA5717">
        <w:rPr>
          <w:rFonts w:ascii="Arial" w:hAnsi="Arial" w:cs="Arial"/>
          <w:color w:val="FF0000"/>
          <w:sz w:val="24"/>
          <w:szCs w:val="24"/>
        </w:rPr>
        <w:t>to COS</w:t>
      </w:r>
      <w:r w:rsidR="00572497" w:rsidRPr="00FA5717">
        <w:rPr>
          <w:rFonts w:ascii="Arial" w:hAnsi="Arial" w:cs="Arial"/>
          <w:color w:val="FF0000"/>
          <w:sz w:val="24"/>
          <w:szCs w:val="24"/>
        </w:rPr>
        <w:t>H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H </w:t>
      </w:r>
      <w:r w:rsidR="00D96899" w:rsidRPr="00FA5717">
        <w:rPr>
          <w:rFonts w:ascii="Arial" w:hAnsi="Arial" w:cs="Arial"/>
          <w:color w:val="FF0000"/>
          <w:sz w:val="24"/>
          <w:szCs w:val="24"/>
        </w:rPr>
        <w:t>guidelines</w:t>
      </w:r>
      <w:r w:rsidR="00572497" w:rsidRPr="00FA5717">
        <w:rPr>
          <w:rFonts w:ascii="Arial" w:hAnsi="Arial" w:cs="Arial"/>
          <w:color w:val="FF0000"/>
          <w:sz w:val="24"/>
          <w:szCs w:val="24"/>
        </w:rPr>
        <w:t>,</w:t>
      </w:r>
      <w:r w:rsidR="00D56534" w:rsidRPr="00FA5717">
        <w:rPr>
          <w:rFonts w:ascii="Arial" w:hAnsi="Arial" w:cs="Arial"/>
          <w:color w:val="FF0000"/>
          <w:sz w:val="24"/>
          <w:szCs w:val="24"/>
        </w:rPr>
        <w:t xml:space="preserve"> but these could be in risk assessments</w:t>
      </w:r>
      <w:r w:rsidR="00582098" w:rsidRPr="00FA5717">
        <w:rPr>
          <w:rFonts w:ascii="Arial" w:hAnsi="Arial" w:cs="Arial"/>
          <w:color w:val="FF0000"/>
          <w:sz w:val="24"/>
          <w:szCs w:val="24"/>
        </w:rPr>
        <w:t>.</w:t>
      </w:r>
    </w:p>
    <w:p w14:paraId="1174E021" w14:textId="2FC9499C" w:rsidR="00D96899" w:rsidRPr="00680F3C" w:rsidRDefault="008658BB" w:rsidP="00E31C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D96899" w:rsidRPr="00680F3C">
        <w:rPr>
          <w:rFonts w:ascii="Arial" w:hAnsi="Arial" w:cs="Arial"/>
          <w:sz w:val="24"/>
          <w:szCs w:val="24"/>
        </w:rPr>
        <w:t xml:space="preserve">. </w:t>
      </w:r>
      <w:bookmarkStart w:id="12" w:name="_Hlk104320610"/>
      <w:bookmarkStart w:id="13" w:name="_Hlk105495915"/>
      <w:r w:rsidR="00F6297C" w:rsidRPr="00680F3C">
        <w:rPr>
          <w:rFonts w:ascii="Arial" w:hAnsi="Arial" w:cs="Arial"/>
          <w:sz w:val="24"/>
          <w:szCs w:val="24"/>
        </w:rPr>
        <w:t xml:space="preserve">What information should be included in </w:t>
      </w:r>
      <w:r w:rsidR="00862298" w:rsidRPr="00680F3C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 xml:space="preserve">both </w:t>
      </w:r>
      <w:r w:rsidR="00572497" w:rsidRPr="00680F3C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>SOP</w:t>
      </w:r>
      <w:r w:rsidR="00572497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>s</w:t>
      </w:r>
      <w:r w:rsidR="00572497" w:rsidRPr="00680F3C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 xml:space="preserve"> </w:t>
      </w:r>
      <w:r w:rsidR="004C1D2B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>on the o</w:t>
      </w:r>
      <w:r w:rsidR="002C6EC7" w:rsidRPr="00680F3C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 xml:space="preserve">peration, </w:t>
      </w:r>
      <w:proofErr w:type="gramStart"/>
      <w:r w:rsidR="004C1D2B" w:rsidRPr="00680F3C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>cleaning</w:t>
      </w:r>
      <w:proofErr w:type="gramEnd"/>
      <w:r w:rsidR="004C1D2B" w:rsidRPr="00680F3C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 xml:space="preserve"> and maintenance of autoclave</w:t>
      </w:r>
      <w:bookmarkEnd w:id="12"/>
      <w:r w:rsidR="004C1D2B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>s?</w:t>
      </w:r>
      <w:r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 xml:space="preserve"> </w:t>
      </w:r>
      <w:bookmarkEnd w:id="13"/>
      <w:r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</w:rPr>
        <w:t>[8]</w:t>
      </w:r>
    </w:p>
    <w:p w14:paraId="7D0444CE" w14:textId="3E105FDB" w:rsidR="00A45117" w:rsidRPr="00FA5717" w:rsidRDefault="00A45117" w:rsidP="00680F3C">
      <w:pPr>
        <w:pStyle w:val="ListParagraph"/>
        <w:numPr>
          <w:ilvl w:val="0"/>
          <w:numId w:val="6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W</w:t>
      </w:r>
      <w:r w:rsidR="00D56534" w:rsidRPr="00FA5717">
        <w:rPr>
          <w:rFonts w:ascii="Arial" w:hAnsi="Arial" w:cs="Arial"/>
          <w:color w:val="FF0000"/>
          <w:sz w:val="24"/>
          <w:szCs w:val="24"/>
        </w:rPr>
        <w:t xml:space="preserve">ho can operate autoclave and what training </w:t>
      </w:r>
      <w:r w:rsidR="004C1D2B" w:rsidRPr="00FA5717">
        <w:rPr>
          <w:rFonts w:ascii="Arial" w:hAnsi="Arial" w:cs="Arial"/>
          <w:color w:val="FF0000"/>
          <w:sz w:val="24"/>
          <w:szCs w:val="24"/>
        </w:rPr>
        <w:t xml:space="preserve">do </w:t>
      </w:r>
      <w:r w:rsidR="00D56534" w:rsidRPr="00FA5717">
        <w:rPr>
          <w:rFonts w:ascii="Arial" w:hAnsi="Arial" w:cs="Arial"/>
          <w:color w:val="FF0000"/>
          <w:sz w:val="24"/>
          <w:szCs w:val="24"/>
        </w:rPr>
        <w:t xml:space="preserve">they 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require? </w:t>
      </w:r>
    </w:p>
    <w:p w14:paraId="0A9B48D8" w14:textId="6241D1D2" w:rsidR="00554FEE" w:rsidRPr="00FA5717" w:rsidRDefault="00A45117" w:rsidP="00680F3C">
      <w:pPr>
        <w:pStyle w:val="ListParagraph"/>
        <w:numPr>
          <w:ilvl w:val="0"/>
          <w:numId w:val="6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The operation and safety parameters of autoclave</w:t>
      </w:r>
      <w:r w:rsidR="004C1D2B" w:rsidRPr="00FA5717">
        <w:rPr>
          <w:rFonts w:ascii="Arial" w:hAnsi="Arial" w:cs="Arial"/>
          <w:color w:val="FF0000"/>
          <w:sz w:val="24"/>
          <w:szCs w:val="24"/>
        </w:rPr>
        <w:t xml:space="preserve">, </w:t>
      </w:r>
      <w:proofErr w:type="spellStart"/>
      <w:proofErr w:type="gramStart"/>
      <w:r w:rsidR="004C1D2B" w:rsidRPr="00FA5717">
        <w:rPr>
          <w:rFonts w:ascii="Arial" w:hAnsi="Arial" w:cs="Arial"/>
          <w:color w:val="FF0000"/>
          <w:sz w:val="24"/>
          <w:szCs w:val="24"/>
        </w:rPr>
        <w:t>ie</w:t>
      </w:r>
      <w:proofErr w:type="spellEnd"/>
      <w:proofErr w:type="gramEnd"/>
      <w:r w:rsidR="004C1D2B" w:rsidRPr="00FA5717">
        <w:rPr>
          <w:rFonts w:ascii="Arial" w:hAnsi="Arial" w:cs="Arial"/>
          <w:color w:val="FF0000"/>
          <w:sz w:val="24"/>
          <w:szCs w:val="24"/>
        </w:rPr>
        <w:t xml:space="preserve"> </w:t>
      </w:r>
      <w:r w:rsidR="00061F27" w:rsidRPr="00FA5717">
        <w:rPr>
          <w:rFonts w:ascii="Arial" w:hAnsi="Arial" w:cs="Arial"/>
          <w:color w:val="FF0000"/>
          <w:sz w:val="24"/>
          <w:szCs w:val="24"/>
        </w:rPr>
        <w:t>temperature (121°C) and time (15 mins),</w:t>
      </w:r>
      <w:r w:rsidR="00760ABA" w:rsidRPr="00FA5717">
        <w:rPr>
          <w:rFonts w:ascii="Arial" w:hAnsi="Arial" w:cs="Arial"/>
          <w:color w:val="FF0000"/>
          <w:sz w:val="24"/>
          <w:szCs w:val="24"/>
        </w:rPr>
        <w:t xml:space="preserve"> </w:t>
      </w:r>
      <w:r w:rsidR="004C1D2B" w:rsidRPr="00FA5717">
        <w:rPr>
          <w:rFonts w:ascii="Arial" w:hAnsi="Arial" w:cs="Arial"/>
          <w:color w:val="FF0000"/>
          <w:sz w:val="24"/>
          <w:szCs w:val="24"/>
        </w:rPr>
        <w:t xml:space="preserve">and </w:t>
      </w:r>
      <w:r w:rsidRPr="00FA5717">
        <w:rPr>
          <w:rFonts w:ascii="Arial" w:hAnsi="Arial" w:cs="Arial"/>
          <w:color w:val="FF0000"/>
          <w:sz w:val="24"/>
          <w:szCs w:val="24"/>
        </w:rPr>
        <w:t>including things like advised l</w:t>
      </w:r>
      <w:r w:rsidR="00F44E2F" w:rsidRPr="00FA5717">
        <w:rPr>
          <w:rFonts w:ascii="Arial" w:hAnsi="Arial" w:cs="Arial"/>
          <w:color w:val="FF0000"/>
          <w:sz w:val="24"/>
          <w:szCs w:val="24"/>
        </w:rPr>
        <w:t>oad</w:t>
      </w:r>
      <w:r w:rsidR="00061F27" w:rsidRPr="00FA5717">
        <w:rPr>
          <w:rFonts w:ascii="Arial" w:hAnsi="Arial" w:cs="Arial"/>
          <w:color w:val="FF0000"/>
          <w:sz w:val="24"/>
          <w:szCs w:val="24"/>
        </w:rPr>
        <w:t xml:space="preserve"> and spacing</w:t>
      </w:r>
      <w:r w:rsidR="004C1D2B" w:rsidRPr="00FA5717">
        <w:rPr>
          <w:rFonts w:ascii="Arial" w:hAnsi="Arial" w:cs="Arial"/>
          <w:color w:val="FF0000"/>
          <w:sz w:val="24"/>
          <w:szCs w:val="24"/>
        </w:rPr>
        <w:t>.</w:t>
      </w:r>
      <w:r w:rsidR="00554FEE" w:rsidRPr="00FA5717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226ABD78" w14:textId="121B620C" w:rsidR="00D56534" w:rsidRPr="00FA5717" w:rsidRDefault="00554FEE" w:rsidP="00563BB9">
      <w:pPr>
        <w:pStyle w:val="ListParagraph"/>
        <w:numPr>
          <w:ilvl w:val="0"/>
          <w:numId w:val="5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How to prepare equipment/waste for auto clave </w:t>
      </w:r>
      <w:proofErr w:type="spellStart"/>
      <w:proofErr w:type="gramStart"/>
      <w:r w:rsidRPr="00FA5717">
        <w:rPr>
          <w:rFonts w:ascii="Arial" w:hAnsi="Arial" w:cs="Arial"/>
          <w:color w:val="FF0000"/>
          <w:sz w:val="24"/>
          <w:szCs w:val="24"/>
        </w:rPr>
        <w:t>i</w:t>
      </w:r>
      <w:r w:rsidR="004C1D2B" w:rsidRPr="00FA5717">
        <w:rPr>
          <w:rFonts w:ascii="Arial" w:hAnsi="Arial" w:cs="Arial"/>
          <w:color w:val="FF0000"/>
          <w:sz w:val="24"/>
          <w:szCs w:val="24"/>
        </w:rPr>
        <w:t>e</w:t>
      </w:r>
      <w:proofErr w:type="spellEnd"/>
      <w:proofErr w:type="gramEnd"/>
      <w:r w:rsidR="004C1D2B" w:rsidRPr="00FA5717">
        <w:rPr>
          <w:rFonts w:ascii="Arial" w:hAnsi="Arial" w:cs="Arial"/>
          <w:color w:val="FF0000"/>
          <w:sz w:val="24"/>
          <w:szCs w:val="24"/>
        </w:rPr>
        <w:t xml:space="preserve"> </w:t>
      </w:r>
      <w:r w:rsidRPr="00FA5717">
        <w:rPr>
          <w:rFonts w:ascii="Arial" w:hAnsi="Arial" w:cs="Arial"/>
          <w:color w:val="FF0000"/>
          <w:sz w:val="24"/>
          <w:szCs w:val="24"/>
        </w:rPr>
        <w:t>autoclavable biohazard bags</w:t>
      </w:r>
      <w:r w:rsidR="00760ABA" w:rsidRPr="00FA5717">
        <w:rPr>
          <w:rFonts w:ascii="Arial" w:hAnsi="Arial" w:cs="Arial"/>
          <w:color w:val="FF0000"/>
          <w:sz w:val="24"/>
          <w:szCs w:val="24"/>
        </w:rPr>
        <w:t xml:space="preserve"> and sterilisation indicator tape</w:t>
      </w:r>
      <w:r w:rsidR="004C1D2B" w:rsidRPr="00FA5717">
        <w:rPr>
          <w:rFonts w:ascii="Arial" w:hAnsi="Arial" w:cs="Arial"/>
          <w:color w:val="FF0000"/>
          <w:sz w:val="24"/>
          <w:szCs w:val="24"/>
        </w:rPr>
        <w:t>.</w:t>
      </w:r>
    </w:p>
    <w:p w14:paraId="6B9B201E" w14:textId="632947E6" w:rsidR="00F44E2F" w:rsidRPr="00FA5717" w:rsidRDefault="00D70CB5" w:rsidP="00563BB9">
      <w:pPr>
        <w:pStyle w:val="ListParagraph"/>
        <w:numPr>
          <w:ilvl w:val="0"/>
          <w:numId w:val="5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If and what </w:t>
      </w:r>
      <w:r w:rsidR="00F44E2F" w:rsidRPr="00FA5717">
        <w:rPr>
          <w:rFonts w:ascii="Arial" w:hAnsi="Arial" w:cs="Arial"/>
          <w:color w:val="FF0000"/>
          <w:sz w:val="24"/>
          <w:szCs w:val="24"/>
        </w:rPr>
        <w:t xml:space="preserve">PPE 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is </w:t>
      </w:r>
      <w:r w:rsidR="00F44E2F" w:rsidRPr="00FA5717">
        <w:rPr>
          <w:rFonts w:ascii="Arial" w:hAnsi="Arial" w:cs="Arial"/>
          <w:color w:val="FF0000"/>
          <w:sz w:val="24"/>
          <w:szCs w:val="24"/>
        </w:rPr>
        <w:t>required</w:t>
      </w:r>
      <w:r w:rsidR="004C1D2B" w:rsidRPr="00FA5717">
        <w:rPr>
          <w:rFonts w:ascii="Arial" w:hAnsi="Arial" w:cs="Arial"/>
          <w:color w:val="FF0000"/>
          <w:sz w:val="24"/>
          <w:szCs w:val="24"/>
        </w:rPr>
        <w:t>.</w:t>
      </w:r>
      <w:r w:rsidR="00F44E2F" w:rsidRPr="00FA5717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249D8846" w14:textId="25A03BD6" w:rsidR="00F44E2F" w:rsidRPr="00FA5717" w:rsidRDefault="00F44E2F" w:rsidP="00563BB9">
      <w:pPr>
        <w:pStyle w:val="ListParagraph"/>
        <w:numPr>
          <w:ilvl w:val="0"/>
          <w:numId w:val="5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Safe</w:t>
      </w:r>
      <w:r w:rsidR="00760ABA" w:rsidRPr="00FA5717">
        <w:rPr>
          <w:rFonts w:ascii="Arial" w:hAnsi="Arial" w:cs="Arial"/>
          <w:color w:val="FF0000"/>
          <w:sz w:val="24"/>
          <w:szCs w:val="24"/>
        </w:rPr>
        <w:t>ty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 checks prior to switch on</w:t>
      </w:r>
      <w:r w:rsidR="004C1D2B" w:rsidRPr="00FA5717">
        <w:rPr>
          <w:rFonts w:ascii="Arial" w:hAnsi="Arial" w:cs="Arial"/>
          <w:color w:val="FF0000"/>
          <w:sz w:val="24"/>
          <w:szCs w:val="24"/>
        </w:rPr>
        <w:t>,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proofErr w:type="gramStart"/>
      <w:r w:rsidR="004C1D2B" w:rsidRPr="00FA5717">
        <w:rPr>
          <w:rFonts w:ascii="Arial" w:hAnsi="Arial" w:cs="Arial"/>
          <w:color w:val="FF0000"/>
          <w:sz w:val="24"/>
          <w:szCs w:val="24"/>
        </w:rPr>
        <w:t>ie</w:t>
      </w:r>
      <w:proofErr w:type="spellEnd"/>
      <w:proofErr w:type="gramEnd"/>
      <w:r w:rsidRPr="00FA5717">
        <w:rPr>
          <w:rFonts w:ascii="Arial" w:hAnsi="Arial" w:cs="Arial"/>
          <w:color w:val="FF0000"/>
          <w:sz w:val="24"/>
          <w:szCs w:val="24"/>
        </w:rPr>
        <w:t xml:space="preserve"> proper water level</w:t>
      </w:r>
      <w:r w:rsidR="004C1D2B" w:rsidRPr="00FA5717">
        <w:rPr>
          <w:rFonts w:ascii="Arial" w:hAnsi="Arial" w:cs="Arial"/>
          <w:color w:val="FF0000"/>
          <w:sz w:val="24"/>
          <w:szCs w:val="24"/>
        </w:rPr>
        <w:t>.</w:t>
      </w:r>
    </w:p>
    <w:p w14:paraId="01BEC0E3" w14:textId="0F243DBD" w:rsidR="00760ABA" w:rsidRPr="00FA5717" w:rsidRDefault="00760ABA" w:rsidP="00563BB9">
      <w:pPr>
        <w:pStyle w:val="ListParagraph"/>
        <w:numPr>
          <w:ilvl w:val="0"/>
          <w:numId w:val="5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Safety check prior to opening</w:t>
      </w:r>
      <w:r w:rsidR="004C1D2B" w:rsidRPr="00FA5717">
        <w:rPr>
          <w:rFonts w:ascii="Arial" w:hAnsi="Arial" w:cs="Arial"/>
          <w:color w:val="FF0000"/>
          <w:sz w:val="24"/>
          <w:szCs w:val="24"/>
        </w:rPr>
        <w:t>,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proofErr w:type="gramStart"/>
      <w:r w:rsidR="004C1D2B" w:rsidRPr="00FA5717">
        <w:rPr>
          <w:rFonts w:ascii="Arial" w:hAnsi="Arial" w:cs="Arial"/>
          <w:color w:val="FF0000"/>
          <w:sz w:val="24"/>
          <w:szCs w:val="24"/>
        </w:rPr>
        <w:t>ie</w:t>
      </w:r>
      <w:proofErr w:type="spellEnd"/>
      <w:proofErr w:type="gramEnd"/>
      <w:r w:rsidRPr="00FA5717">
        <w:rPr>
          <w:rFonts w:ascii="Arial" w:hAnsi="Arial" w:cs="Arial"/>
          <w:color w:val="FF0000"/>
          <w:sz w:val="24"/>
          <w:szCs w:val="24"/>
        </w:rPr>
        <w:t xml:space="preserve"> </w:t>
      </w:r>
      <w:r w:rsidR="00A10842" w:rsidRPr="00FA5717">
        <w:rPr>
          <w:rFonts w:ascii="Arial" w:hAnsi="Arial" w:cs="Arial"/>
          <w:color w:val="FF0000"/>
          <w:sz w:val="24"/>
          <w:szCs w:val="24"/>
        </w:rPr>
        <w:t>chamber has 0 psi pressure and no hissing sound from the release valve.</w:t>
      </w:r>
    </w:p>
    <w:p w14:paraId="720B8B8A" w14:textId="37B1CA72" w:rsidR="00A10842" w:rsidRPr="00FA5717" w:rsidRDefault="00A10842" w:rsidP="00563BB9">
      <w:pPr>
        <w:pStyle w:val="ListParagraph"/>
        <w:numPr>
          <w:ilvl w:val="0"/>
          <w:numId w:val="5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Cleaning information</w:t>
      </w:r>
      <w:r w:rsidR="004C1D2B" w:rsidRPr="00FA5717">
        <w:rPr>
          <w:rFonts w:ascii="Arial" w:hAnsi="Arial" w:cs="Arial"/>
          <w:color w:val="FF0000"/>
          <w:sz w:val="24"/>
          <w:szCs w:val="24"/>
        </w:rPr>
        <w:t xml:space="preserve">, </w:t>
      </w:r>
      <w:proofErr w:type="spellStart"/>
      <w:proofErr w:type="gramStart"/>
      <w:r w:rsidR="004C1D2B" w:rsidRPr="00FA5717">
        <w:rPr>
          <w:rFonts w:ascii="Arial" w:hAnsi="Arial" w:cs="Arial"/>
          <w:color w:val="FF0000"/>
          <w:sz w:val="24"/>
          <w:szCs w:val="24"/>
        </w:rPr>
        <w:t>ie</w:t>
      </w:r>
      <w:proofErr w:type="spellEnd"/>
      <w:proofErr w:type="gramEnd"/>
      <w:r w:rsidR="004C1D2B" w:rsidRPr="00FA5717">
        <w:rPr>
          <w:rFonts w:ascii="Arial" w:hAnsi="Arial" w:cs="Arial"/>
          <w:color w:val="FF0000"/>
          <w:sz w:val="24"/>
          <w:szCs w:val="24"/>
        </w:rPr>
        <w:t xml:space="preserve"> 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when cool, lint-free cotton cloth, </w:t>
      </w:r>
      <w:r w:rsidR="00563BB9" w:rsidRPr="00FA5717">
        <w:rPr>
          <w:rFonts w:ascii="Arial" w:hAnsi="Arial" w:cs="Arial"/>
          <w:color w:val="FF0000"/>
          <w:sz w:val="24"/>
          <w:szCs w:val="24"/>
        </w:rPr>
        <w:t xml:space="preserve">chemicals </w:t>
      </w:r>
      <w:r w:rsidR="004C1D2B" w:rsidRPr="00FA5717">
        <w:rPr>
          <w:rFonts w:ascii="Arial" w:hAnsi="Arial" w:cs="Arial"/>
          <w:color w:val="FF0000"/>
          <w:sz w:val="24"/>
          <w:szCs w:val="24"/>
        </w:rPr>
        <w:t xml:space="preserve">– </w:t>
      </w:r>
      <w:r w:rsidRPr="00FA5717">
        <w:rPr>
          <w:rFonts w:ascii="Arial" w:hAnsi="Arial" w:cs="Arial"/>
          <w:color w:val="FF0000"/>
          <w:sz w:val="24"/>
          <w:szCs w:val="24"/>
        </w:rPr>
        <w:t>mild detergent or suitable cleaning agent</w:t>
      </w:r>
      <w:r w:rsidR="004C1D2B" w:rsidRPr="00FA5717">
        <w:rPr>
          <w:rFonts w:ascii="Arial" w:hAnsi="Arial" w:cs="Arial"/>
          <w:color w:val="FF0000"/>
          <w:sz w:val="24"/>
          <w:szCs w:val="24"/>
        </w:rPr>
        <w:t>.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09B41951" w14:textId="3AB05048" w:rsidR="00563BB9" w:rsidRPr="00FA5717" w:rsidRDefault="00563BB9" w:rsidP="00563BB9">
      <w:pPr>
        <w:pStyle w:val="ListParagraph"/>
        <w:numPr>
          <w:ilvl w:val="0"/>
          <w:numId w:val="5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lastRenderedPageBreak/>
        <w:t xml:space="preserve">Regular </w:t>
      </w:r>
      <w:r w:rsidR="00D70CB5" w:rsidRPr="00FA5717">
        <w:rPr>
          <w:rFonts w:ascii="Arial" w:hAnsi="Arial" w:cs="Arial"/>
          <w:color w:val="FF0000"/>
          <w:sz w:val="24"/>
          <w:szCs w:val="24"/>
        </w:rPr>
        <w:t>maintenance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 checks and actions </w:t>
      </w:r>
      <w:r w:rsidR="004C1D2B" w:rsidRPr="00FA5717">
        <w:rPr>
          <w:rFonts w:ascii="Arial" w:hAnsi="Arial" w:cs="Arial"/>
          <w:color w:val="FF0000"/>
          <w:sz w:val="24"/>
          <w:szCs w:val="24"/>
        </w:rPr>
        <w:t xml:space="preserve">– </w:t>
      </w:r>
      <w:r w:rsidRPr="00FA5717">
        <w:rPr>
          <w:rFonts w:ascii="Arial" w:hAnsi="Arial" w:cs="Arial"/>
          <w:color w:val="FF0000"/>
          <w:sz w:val="24"/>
          <w:szCs w:val="24"/>
        </w:rPr>
        <w:t>every 12 months calibrate temperature controller, add few drops of oil on the door hinge</w:t>
      </w:r>
      <w:r w:rsidR="004C1D2B" w:rsidRPr="00FA5717">
        <w:rPr>
          <w:rFonts w:ascii="Arial" w:hAnsi="Arial" w:cs="Arial"/>
          <w:color w:val="FF0000"/>
          <w:sz w:val="24"/>
          <w:szCs w:val="24"/>
        </w:rPr>
        <w:t>.</w:t>
      </w:r>
    </w:p>
    <w:p w14:paraId="6F2C6EAF" w14:textId="19049DF8" w:rsidR="00D70CB5" w:rsidRPr="00FA5717" w:rsidRDefault="00D70CB5" w:rsidP="00563BB9">
      <w:pPr>
        <w:pStyle w:val="ListParagraph"/>
        <w:numPr>
          <w:ilvl w:val="0"/>
          <w:numId w:val="5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How to run sterilisation checks and how often</w:t>
      </w:r>
      <w:r w:rsidR="004C1D2B" w:rsidRPr="00FA5717">
        <w:rPr>
          <w:rFonts w:ascii="Arial" w:hAnsi="Arial" w:cs="Arial"/>
          <w:color w:val="FF0000"/>
          <w:sz w:val="24"/>
          <w:szCs w:val="24"/>
        </w:rPr>
        <w:t xml:space="preserve">, </w:t>
      </w:r>
      <w:proofErr w:type="spellStart"/>
      <w:proofErr w:type="gramStart"/>
      <w:r w:rsidR="004C1D2B" w:rsidRPr="00FA5717">
        <w:rPr>
          <w:rFonts w:ascii="Arial" w:hAnsi="Arial" w:cs="Arial"/>
          <w:color w:val="FF0000"/>
          <w:sz w:val="24"/>
          <w:szCs w:val="24"/>
        </w:rPr>
        <w:t>ie</w:t>
      </w:r>
      <w:proofErr w:type="spellEnd"/>
      <w:proofErr w:type="gramEnd"/>
      <w:r w:rsidR="004C1D2B" w:rsidRPr="00FA5717">
        <w:rPr>
          <w:rFonts w:ascii="Arial" w:hAnsi="Arial" w:cs="Arial"/>
          <w:color w:val="FF0000"/>
          <w:sz w:val="24"/>
          <w:szCs w:val="24"/>
        </w:rPr>
        <w:t xml:space="preserve"> </w:t>
      </w:r>
      <w:r w:rsidR="00481253" w:rsidRPr="00FA5717">
        <w:rPr>
          <w:rFonts w:ascii="Arial" w:hAnsi="Arial" w:cs="Arial"/>
          <w:color w:val="FF0000"/>
          <w:sz w:val="24"/>
          <w:szCs w:val="24"/>
        </w:rPr>
        <w:t>use of spore strips</w:t>
      </w:r>
      <w:r w:rsidR="004C1D2B" w:rsidRPr="00FA5717">
        <w:rPr>
          <w:rFonts w:ascii="Arial" w:hAnsi="Arial" w:cs="Arial"/>
          <w:color w:val="FF0000"/>
          <w:sz w:val="24"/>
          <w:szCs w:val="24"/>
        </w:rPr>
        <w:t>.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5BBB6A2F" w14:textId="2A511AFB" w:rsidR="003D049D" w:rsidRPr="00FA5717" w:rsidRDefault="003D049D" w:rsidP="00563BB9">
      <w:pPr>
        <w:pStyle w:val="ListParagraph"/>
        <w:numPr>
          <w:ilvl w:val="0"/>
          <w:numId w:val="5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Outlet checks</w:t>
      </w:r>
      <w:r w:rsidR="004C1D2B" w:rsidRPr="00FA5717">
        <w:rPr>
          <w:rFonts w:ascii="Arial" w:hAnsi="Arial" w:cs="Arial"/>
          <w:color w:val="FF0000"/>
          <w:sz w:val="24"/>
          <w:szCs w:val="24"/>
        </w:rPr>
        <w:t>.</w:t>
      </w:r>
    </w:p>
    <w:p w14:paraId="30DDD596" w14:textId="056CDBF9" w:rsidR="003D049D" w:rsidRPr="00FA5717" w:rsidRDefault="004C1D2B" w:rsidP="00563BB9">
      <w:pPr>
        <w:pStyle w:val="ListParagraph"/>
        <w:numPr>
          <w:ilvl w:val="0"/>
          <w:numId w:val="5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Test-</w:t>
      </w:r>
      <w:r w:rsidR="00FA4C8B" w:rsidRPr="00FA5717">
        <w:rPr>
          <w:rFonts w:ascii="Arial" w:hAnsi="Arial" w:cs="Arial"/>
          <w:color w:val="FF0000"/>
          <w:sz w:val="24"/>
          <w:szCs w:val="24"/>
        </w:rPr>
        <w:t>sequence protocols</w:t>
      </w:r>
      <w:r w:rsidRPr="00FA5717">
        <w:rPr>
          <w:rFonts w:ascii="Arial" w:hAnsi="Arial" w:cs="Arial"/>
          <w:color w:val="FF0000"/>
          <w:sz w:val="24"/>
          <w:szCs w:val="24"/>
        </w:rPr>
        <w:t>.</w:t>
      </w:r>
    </w:p>
    <w:p w14:paraId="2C3F740A" w14:textId="1826028C" w:rsidR="00862298" w:rsidRPr="00680F3C" w:rsidRDefault="00862298" w:rsidP="00862298">
      <w:pPr>
        <w:rPr>
          <w:rFonts w:ascii="Arial" w:hAnsi="Arial" w:cs="Arial"/>
          <w:sz w:val="24"/>
          <w:szCs w:val="24"/>
        </w:rPr>
      </w:pPr>
      <w:bookmarkStart w:id="14" w:name="_Hlk105495935"/>
      <w:r w:rsidRPr="00680F3C">
        <w:rPr>
          <w:rFonts w:ascii="Arial" w:hAnsi="Arial" w:cs="Arial"/>
          <w:sz w:val="24"/>
          <w:szCs w:val="24"/>
        </w:rPr>
        <w:t>b. Write risk assessments for SOP</w:t>
      </w:r>
      <w:r w:rsidR="00F47994">
        <w:rPr>
          <w:rFonts w:ascii="Arial" w:hAnsi="Arial" w:cs="Arial"/>
          <w:sz w:val="24"/>
          <w:szCs w:val="24"/>
        </w:rPr>
        <w:t xml:space="preserve"> 1</w:t>
      </w:r>
      <w:r w:rsidR="00A90195">
        <w:rPr>
          <w:rFonts w:ascii="Arial" w:hAnsi="Arial" w:cs="Arial"/>
          <w:sz w:val="24"/>
          <w:szCs w:val="24"/>
        </w:rPr>
        <w:t xml:space="preserve"> using </w:t>
      </w:r>
      <w:r w:rsidR="00B60AFB">
        <w:rPr>
          <w:rFonts w:ascii="Arial" w:hAnsi="Arial" w:cs="Arial"/>
          <w:sz w:val="24"/>
          <w:szCs w:val="24"/>
        </w:rPr>
        <w:t xml:space="preserve">the </w:t>
      </w:r>
      <w:r w:rsidR="0011382A">
        <w:rPr>
          <w:rFonts w:ascii="Arial" w:hAnsi="Arial" w:cs="Arial"/>
          <w:sz w:val="24"/>
          <w:szCs w:val="24"/>
        </w:rPr>
        <w:t xml:space="preserve">risk assessment </w:t>
      </w:r>
      <w:r w:rsidR="00A90195">
        <w:rPr>
          <w:rFonts w:ascii="Arial" w:hAnsi="Arial" w:cs="Arial"/>
          <w:sz w:val="24"/>
          <w:szCs w:val="24"/>
        </w:rPr>
        <w:t>pr</w:t>
      </w:r>
      <w:r w:rsidR="0011382A">
        <w:rPr>
          <w:rFonts w:ascii="Arial" w:hAnsi="Arial" w:cs="Arial"/>
          <w:sz w:val="24"/>
          <w:szCs w:val="24"/>
        </w:rPr>
        <w:t>oforma</w:t>
      </w:r>
      <w:r w:rsidR="00B60AFB">
        <w:rPr>
          <w:rFonts w:ascii="Arial" w:hAnsi="Arial" w:cs="Arial"/>
          <w:sz w:val="24"/>
          <w:szCs w:val="24"/>
        </w:rPr>
        <w:t>.</w:t>
      </w:r>
      <w:r w:rsidR="0011382A">
        <w:rPr>
          <w:rFonts w:ascii="Arial" w:hAnsi="Arial" w:cs="Arial"/>
          <w:sz w:val="24"/>
          <w:szCs w:val="24"/>
        </w:rPr>
        <w:t xml:space="preserve"> </w:t>
      </w:r>
      <w:r w:rsidR="008658BB">
        <w:rPr>
          <w:rFonts w:ascii="Arial" w:hAnsi="Arial" w:cs="Arial"/>
          <w:sz w:val="24"/>
          <w:szCs w:val="24"/>
        </w:rPr>
        <w:t>[6]</w:t>
      </w:r>
    </w:p>
    <w:bookmarkEnd w:id="14"/>
    <w:p w14:paraId="59C3B5A8" w14:textId="6BC70595" w:rsidR="00A54D38" w:rsidRPr="005054AC" w:rsidRDefault="005054AC" w:rsidP="00E31C36">
      <w:pPr>
        <w:rPr>
          <w:rFonts w:ascii="Arial" w:hAnsi="Arial" w:cs="Arial"/>
          <w:b/>
          <w:bCs/>
          <w:color w:val="FF0000"/>
          <w:sz w:val="24"/>
          <w:szCs w:val="24"/>
        </w:rPr>
      </w:pPr>
      <w:r w:rsidRPr="005054AC">
        <w:rPr>
          <w:rFonts w:ascii="Arial" w:hAnsi="Arial" w:cs="Arial"/>
          <w:b/>
          <w:bCs/>
          <w:color w:val="FF0000"/>
          <w:sz w:val="24"/>
          <w:szCs w:val="24"/>
        </w:rPr>
        <w:t>SOP</w:t>
      </w:r>
      <w:r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Pr="005054AC">
        <w:rPr>
          <w:rFonts w:ascii="Arial" w:hAnsi="Arial" w:cs="Arial"/>
          <w:b/>
          <w:bCs/>
          <w:color w:val="FF0000"/>
          <w:sz w:val="24"/>
          <w:szCs w:val="24"/>
        </w:rPr>
        <w:t>1</w:t>
      </w:r>
      <w:r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Pr="005054AC">
        <w:rPr>
          <w:rFonts w:ascii="Arial" w:hAnsi="Arial" w:cs="Arial"/>
          <w:b/>
          <w:bCs/>
          <w:color w:val="FF0000"/>
          <w:sz w:val="24"/>
          <w:szCs w:val="24"/>
        </w:rPr>
        <w:t>Preparing agar plates</w:t>
      </w:r>
      <w:r w:rsidR="00B60AFB">
        <w:rPr>
          <w:rFonts w:ascii="Arial" w:hAnsi="Arial" w:cs="Arial"/>
          <w:b/>
          <w:bCs/>
          <w:color w:val="FF0000"/>
          <w:sz w:val="24"/>
          <w:szCs w:val="24"/>
        </w:rPr>
        <w:t>. E</w:t>
      </w:r>
      <w:r w:rsidR="00114782">
        <w:rPr>
          <w:rFonts w:ascii="Arial" w:hAnsi="Arial" w:cs="Arial"/>
          <w:b/>
          <w:bCs/>
          <w:color w:val="FF0000"/>
          <w:sz w:val="24"/>
          <w:szCs w:val="24"/>
        </w:rPr>
        <w:t>xemplar below</w:t>
      </w:r>
    </w:p>
    <w:tbl>
      <w:tblPr>
        <w:tblW w:w="104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4"/>
        <w:gridCol w:w="1407"/>
        <w:gridCol w:w="1250"/>
        <w:gridCol w:w="991"/>
        <w:gridCol w:w="601"/>
        <w:gridCol w:w="1819"/>
        <w:gridCol w:w="786"/>
        <w:gridCol w:w="991"/>
        <w:gridCol w:w="601"/>
      </w:tblGrid>
      <w:tr w:rsidR="00F70341" w:rsidRPr="00744DC6" w14:paraId="033A47EE" w14:textId="77777777" w:rsidTr="00F70341">
        <w:trPr>
          <w:cantSplit/>
          <w:trHeight w:val="1852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69C60984" w14:textId="77777777" w:rsidR="005054AC" w:rsidRPr="00FA5717" w:rsidRDefault="005054AC" w:rsidP="00F70341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Hazard 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6D680031" w14:textId="77777777" w:rsidR="005054AC" w:rsidRPr="00FA5717" w:rsidRDefault="005054AC" w:rsidP="00F70341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Who might be harmed? </w:t>
            </w:r>
          </w:p>
          <w:p w14:paraId="49DC3F94" w14:textId="4D2E1EBD" w:rsidR="005054AC" w:rsidRPr="00FA5717" w:rsidRDefault="005054AC" w:rsidP="00F70341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(see </w:t>
            </w:r>
            <w:r w:rsidR="00B60AF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“those at risk” above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) 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217FDA46" w14:textId="77777777" w:rsidR="005054AC" w:rsidRPr="00FA5717" w:rsidRDefault="005054AC" w:rsidP="00F70341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Likelihood 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40E56A2C" w14:textId="77777777" w:rsidR="005054AC" w:rsidRPr="00FA5717" w:rsidRDefault="005054AC" w:rsidP="00F70341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Severity 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3C270369" w14:textId="77777777" w:rsidR="005054AC" w:rsidRPr="00FA5717" w:rsidRDefault="005054AC" w:rsidP="00F70341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Total risk level 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3FBA9C6D" w14:textId="77777777" w:rsidR="005054AC" w:rsidRPr="00FA5717" w:rsidRDefault="005054AC" w:rsidP="00F70341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Control measures </w:t>
            </w:r>
          </w:p>
          <w:p w14:paraId="750FCDCC" w14:textId="77777777" w:rsidR="005054AC" w:rsidRPr="00FA5717" w:rsidRDefault="005054AC" w:rsidP="00F70341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(</w:t>
            </w:r>
            <w:proofErr w:type="gramStart"/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add</w:t>
            </w:r>
            <w:proofErr w:type="gramEnd"/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any other control measures you will use) 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7A5700E5" w14:textId="77777777" w:rsidR="005054AC" w:rsidRPr="00FA5717" w:rsidRDefault="005054AC" w:rsidP="00F70341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Likelihood 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76CA3FB5" w14:textId="77777777" w:rsidR="005054AC" w:rsidRPr="00FA5717" w:rsidRDefault="005054AC" w:rsidP="00F70341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Severity 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47FAFFF5" w14:textId="37C2983D" w:rsidR="005054AC" w:rsidRPr="00FA5717" w:rsidRDefault="005054AC" w:rsidP="00F70341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Res</w:t>
            </w:r>
            <w:r w:rsidR="002D1B18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ulting 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risk level </w:t>
            </w:r>
          </w:p>
        </w:tc>
      </w:tr>
      <w:tr w:rsidR="00F70341" w:rsidRPr="00744DC6" w14:paraId="310B8E88" w14:textId="77777777" w:rsidTr="00F70341"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E6147B" w14:textId="1BD9171B" w:rsidR="005054AC" w:rsidRPr="00FA5717" w:rsidRDefault="00F47994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Transferring </w:t>
            </w:r>
            <w:r w:rsidR="00572497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molten agar</w:t>
            </w:r>
            <w:r w:rsidR="003A643F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</w:t>
            </w:r>
          </w:p>
          <w:p w14:paraId="2EAC942B" w14:textId="04E76092" w:rsidR="005054AC" w:rsidRPr="00FA5717" w:rsidRDefault="005054AC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BD0C2A" w14:textId="7487AA1F" w:rsidR="005054AC" w:rsidRPr="00FA5717" w:rsidRDefault="0011382A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Technician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88793B" w14:textId="1D89E85F" w:rsidR="005054AC" w:rsidRPr="00FA5717" w:rsidRDefault="005054AC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  <w:r w:rsidR="0013757A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9F9B56" w14:textId="2F39C703" w:rsidR="005054AC" w:rsidRPr="00FA5717" w:rsidRDefault="005054AC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  <w:r w:rsidR="00A90195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16EFFC" w14:textId="131F1309" w:rsidR="005054AC" w:rsidRPr="00FA5717" w:rsidRDefault="005054AC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  <w:r w:rsidR="00E07656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0163CD" w14:textId="3D2E0391" w:rsidR="005054AC" w:rsidRPr="00FA5717" w:rsidRDefault="003A643F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Heat</w:t>
            </w:r>
            <w:r w:rsidR="00B60AF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-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proof gloves </w:t>
            </w:r>
            <w:r w:rsidR="00F47994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to be worn when </w:t>
            </w:r>
            <w:r w:rsidR="003828E5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transferring</w:t>
            </w:r>
            <w:r w:rsidR="00F47994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</w:t>
            </w:r>
            <w:r w:rsidR="003828E5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molten agar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5E6D5E" w14:textId="17DD24E8" w:rsidR="005054AC" w:rsidRPr="00FA5717" w:rsidRDefault="005054AC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  <w:r w:rsidR="00EB15B3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9663FA" w14:textId="2E136FCE" w:rsidR="005054AC" w:rsidRPr="00FA5717" w:rsidRDefault="005054AC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  <w:r w:rsidR="00E07656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862378" w14:textId="3AB4F57F" w:rsidR="005054AC" w:rsidRPr="00FA5717" w:rsidRDefault="005054AC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  <w:r w:rsidR="00E07656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2</w:t>
            </w:r>
          </w:p>
        </w:tc>
      </w:tr>
      <w:tr w:rsidR="00F70341" w:rsidRPr="00744DC6" w14:paraId="70211511" w14:textId="77777777" w:rsidTr="00F70341"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F7D834" w14:textId="6CDBA536" w:rsidR="003828E5" w:rsidRPr="00FA5717" w:rsidRDefault="00316033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Style w:val="Strong"/>
                <w:rFonts w:ascii="Arial" w:hAnsi="Arial" w:cs="Arial"/>
                <w:b w:val="0"/>
                <w:bCs w:val="0"/>
                <w:color w:val="FF0000"/>
                <w:sz w:val="24"/>
                <w:szCs w:val="24"/>
              </w:rPr>
              <w:t xml:space="preserve">Hotplate 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2E1DEE" w14:textId="446C18F0" w:rsidR="003828E5" w:rsidRPr="00FA5717" w:rsidRDefault="00FB2C14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Technician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3F0189" w14:textId="0E4FDCF2" w:rsidR="003828E5" w:rsidRPr="00FA5717" w:rsidRDefault="0013757A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2AC8F2" w14:textId="2767EA00" w:rsidR="003828E5" w:rsidRPr="00FA5717" w:rsidRDefault="00E07656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6BE692" w14:textId="2A29EBE1" w:rsidR="003828E5" w:rsidRPr="00FA5717" w:rsidRDefault="00E07656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795637" w14:textId="54B55302" w:rsidR="003828E5" w:rsidRPr="00FA5717" w:rsidRDefault="00744DC6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Hotplat</w:t>
            </w:r>
            <w:r w:rsidR="00FB023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e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light check, area of operation clear, </w:t>
            </w:r>
            <w:r w:rsidR="00FB023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technician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360</w:t>
            </w:r>
            <w:r w:rsidR="00B60AF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-</w:t>
            </w:r>
            <w:r w:rsidR="00FB023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risk 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assessment where working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ED5A64" w14:textId="28DBF24D" w:rsidR="003828E5" w:rsidRPr="00FA5717" w:rsidRDefault="0013757A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B18313" w14:textId="582FE1F6" w:rsidR="003828E5" w:rsidRPr="00FA5717" w:rsidRDefault="00E07656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FE3416" w14:textId="3FFC6CB7" w:rsidR="003828E5" w:rsidRPr="00FA5717" w:rsidRDefault="00E07656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5</w:t>
            </w:r>
          </w:p>
        </w:tc>
      </w:tr>
      <w:tr w:rsidR="00F70341" w:rsidRPr="00744DC6" w14:paraId="403B1118" w14:textId="77777777" w:rsidTr="00F70341"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67CC61" w14:textId="4B3E49D2" w:rsidR="005054AC" w:rsidRPr="00FA5717" w:rsidRDefault="003828E5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Liquids near </w:t>
            </w:r>
            <w:r w:rsidR="00316033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electrical devices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</w:t>
            </w:r>
          </w:p>
          <w:p w14:paraId="601857F7" w14:textId="77777777" w:rsidR="005054AC" w:rsidRPr="00FA5717" w:rsidRDefault="005054AC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F37773" w14:textId="28E54909" w:rsidR="005054AC" w:rsidRPr="00FA5717" w:rsidRDefault="00FB2C14" w:rsidP="00EE1A8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Technician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3A2CA7" w14:textId="1F1F4968" w:rsidR="005054AC" w:rsidRPr="00FA5717" w:rsidRDefault="005054AC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  <w:r w:rsidR="0013757A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CFCD25" w14:textId="5888CCA1" w:rsidR="005054AC" w:rsidRPr="00FA5717" w:rsidRDefault="005054AC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  <w:r w:rsidR="00E07656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FDF369" w14:textId="254AE5A4" w:rsidR="005054AC" w:rsidRPr="00FA5717" w:rsidRDefault="005054AC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  <w:r w:rsidR="00E07656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6FDD5C" w14:textId="10995D4C" w:rsidR="005054AC" w:rsidRPr="00FA5717" w:rsidRDefault="00FB023B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Maint</w:t>
            </w:r>
            <w:r w:rsidR="00B60AF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enance 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checks of electrical devices regularly, technician 360</w:t>
            </w:r>
            <w:r w:rsidR="00B60AF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-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risk assessment 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8BE092" w14:textId="19DD99C5" w:rsidR="005054AC" w:rsidRPr="00FA5717" w:rsidRDefault="005054AC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  <w:r w:rsidR="00EB15B3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332C2F" w14:textId="287E536E" w:rsidR="005054AC" w:rsidRPr="00FA5717" w:rsidRDefault="005054AC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  <w:r w:rsidR="00C3727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32FDAF" w14:textId="11536221" w:rsidR="005054AC" w:rsidRPr="00FA5717" w:rsidRDefault="005054AC" w:rsidP="005054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  <w:r w:rsidR="00C3727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3</w:t>
            </w:r>
          </w:p>
        </w:tc>
      </w:tr>
      <w:tr w:rsidR="00F70341" w:rsidRPr="00744DC6" w14:paraId="4AF7DA97" w14:textId="77777777" w:rsidTr="00F70341"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8FFF93" w14:textId="669CE8A0" w:rsidR="0072498B" w:rsidRPr="00FA5717" w:rsidRDefault="0072498B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hAnsi="Arial" w:cs="Arial"/>
                <w:color w:val="FF0000"/>
                <w:sz w:val="24"/>
                <w:szCs w:val="24"/>
              </w:rPr>
              <w:t>Autoclave failure of the lid</w:t>
            </w:r>
            <w:r w:rsidR="00B60AFB" w:rsidRPr="00FA5717">
              <w:rPr>
                <w:rFonts w:ascii="Arial" w:hAnsi="Arial" w:cs="Arial"/>
                <w:color w:val="FF0000"/>
                <w:sz w:val="24"/>
                <w:szCs w:val="24"/>
              </w:rPr>
              <w:t xml:space="preserve"> or </w:t>
            </w:r>
            <w:r w:rsidRPr="00FA5717">
              <w:rPr>
                <w:rFonts w:ascii="Arial" w:hAnsi="Arial" w:cs="Arial"/>
                <w:color w:val="FF0000"/>
                <w:sz w:val="24"/>
                <w:szCs w:val="24"/>
              </w:rPr>
              <w:t>door mechanism while under pressure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4C80DF" w14:textId="186C8326" w:rsidR="0072498B" w:rsidRPr="00FA5717" w:rsidRDefault="00B60AFB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Operator, </w:t>
            </w:r>
            <w:proofErr w:type="gramStart"/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staff</w:t>
            </w:r>
            <w:proofErr w:type="gramEnd"/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and general public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F8B604" w14:textId="5D120768" w:rsidR="0072498B" w:rsidRPr="00FA5717" w:rsidRDefault="00E158A7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6B8A7A" w14:textId="4FF5AB13" w:rsidR="0072498B" w:rsidRPr="00FA5717" w:rsidRDefault="00EB15B3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AC27B0" w14:textId="4B8CD1AC" w:rsidR="0072498B" w:rsidRPr="00FA5717" w:rsidRDefault="00E158A7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7B5BB6" w14:textId="61ADD222" w:rsidR="0072498B" w:rsidRPr="00FA5717" w:rsidRDefault="00F70341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Regular </w:t>
            </w:r>
            <w:r w:rsidR="00101807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maintenance and safety checks prior to use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, SOP include checks</w:t>
            </w:r>
            <w:r w:rsidR="00101807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on door mechanisms 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7A279E" w14:textId="6560EAF6" w:rsidR="0072498B" w:rsidRPr="00FA5717" w:rsidRDefault="00EB15B3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4E8B59" w14:textId="46E8442F" w:rsidR="0072498B" w:rsidRPr="00FA5717" w:rsidRDefault="00C3727B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44C2F4" w14:textId="3C069147" w:rsidR="0072498B" w:rsidRPr="00FA5717" w:rsidRDefault="00C3727B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6</w:t>
            </w:r>
          </w:p>
        </w:tc>
      </w:tr>
      <w:tr w:rsidR="00F70341" w:rsidRPr="00744DC6" w14:paraId="08233484" w14:textId="77777777" w:rsidTr="00F70341"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A554E8" w14:textId="15F002E1" w:rsidR="0072498B" w:rsidRPr="00FA5717" w:rsidRDefault="004A020D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hAnsi="Arial" w:cs="Arial"/>
                <w:color w:val="FF0000"/>
                <w:sz w:val="24"/>
                <w:szCs w:val="24"/>
              </w:rPr>
              <w:t xml:space="preserve">Autoclave </w:t>
            </w:r>
            <w:r w:rsidR="00B60AFB" w:rsidRPr="00FA5717">
              <w:rPr>
                <w:rFonts w:ascii="Arial" w:hAnsi="Arial" w:cs="Arial"/>
                <w:color w:val="FF0000"/>
                <w:sz w:val="24"/>
                <w:szCs w:val="24"/>
              </w:rPr>
              <w:t xml:space="preserve">– </w:t>
            </w:r>
            <w:r w:rsidR="0072498B" w:rsidRPr="00FA5717">
              <w:rPr>
                <w:rFonts w:ascii="Arial" w:hAnsi="Arial" w:cs="Arial"/>
                <w:color w:val="FF0000"/>
                <w:sz w:val="24"/>
                <w:szCs w:val="24"/>
              </w:rPr>
              <w:t xml:space="preserve">overloading 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B73E11" w14:textId="3288FADA" w:rsidR="0072498B" w:rsidRPr="00FA5717" w:rsidRDefault="00B60AFB" w:rsidP="00EE1A8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Operator, </w:t>
            </w:r>
            <w:proofErr w:type="gramStart"/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staff</w:t>
            </w:r>
            <w:proofErr w:type="gramEnd"/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and general public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D500B2" w14:textId="115484ED" w:rsidR="0072498B" w:rsidRPr="00FA5717" w:rsidRDefault="0013757A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88836F" w14:textId="1EB0D2F1" w:rsidR="0072498B" w:rsidRPr="00FA5717" w:rsidRDefault="00EB15B3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26F9D6" w14:textId="6F8C510A" w:rsidR="0072498B" w:rsidRPr="00FA5717" w:rsidRDefault="00E07656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4B6FA4" w14:textId="4C0C45F3" w:rsidR="00DC6C07" w:rsidRPr="00FA5717" w:rsidRDefault="00DC6C07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Staff training and SOP</w:t>
            </w:r>
            <w:r w:rsidR="00B60AF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on 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loading limits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06CBCF" w14:textId="5222DBBF" w:rsidR="0072498B" w:rsidRPr="00FA5717" w:rsidRDefault="00EB15B3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C586E3" w14:textId="578CA1C1" w:rsidR="0072498B" w:rsidRPr="00FA5717" w:rsidRDefault="00C3727B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D47F45" w14:textId="696E0018" w:rsidR="0072498B" w:rsidRPr="00FA5717" w:rsidRDefault="00C3727B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4</w:t>
            </w:r>
          </w:p>
        </w:tc>
      </w:tr>
      <w:tr w:rsidR="00F70341" w:rsidRPr="00744DC6" w14:paraId="000AE173" w14:textId="77777777" w:rsidTr="00F70341"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8207CC" w14:textId="0DC738DF" w:rsidR="0072498B" w:rsidRPr="00FA5717" w:rsidRDefault="004A020D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hAnsi="Arial" w:cs="Arial"/>
                <w:color w:val="FF0000"/>
                <w:sz w:val="24"/>
                <w:szCs w:val="24"/>
              </w:rPr>
              <w:t xml:space="preserve">Autoclave </w:t>
            </w:r>
            <w:r w:rsidR="00B60AFB" w:rsidRPr="00FA5717">
              <w:rPr>
                <w:rFonts w:ascii="Arial" w:hAnsi="Arial" w:cs="Arial"/>
                <w:color w:val="FF0000"/>
                <w:sz w:val="24"/>
                <w:szCs w:val="24"/>
              </w:rPr>
              <w:t xml:space="preserve">– </w:t>
            </w:r>
            <w:r w:rsidR="0072498B" w:rsidRPr="00FA5717">
              <w:rPr>
                <w:rFonts w:ascii="Arial" w:hAnsi="Arial" w:cs="Arial"/>
                <w:color w:val="FF0000"/>
                <w:sz w:val="24"/>
                <w:szCs w:val="24"/>
              </w:rPr>
              <w:t>corrosion</w:t>
            </w:r>
            <w:r w:rsidR="00B60AFB" w:rsidRPr="00FA5717">
              <w:rPr>
                <w:rFonts w:ascii="Arial" w:hAnsi="Arial" w:cs="Arial"/>
                <w:color w:val="FF0000"/>
                <w:sz w:val="24"/>
                <w:szCs w:val="24"/>
              </w:rPr>
              <w:t xml:space="preserve"> and </w:t>
            </w:r>
            <w:r w:rsidR="0072498B" w:rsidRPr="00FA5717">
              <w:rPr>
                <w:rFonts w:ascii="Arial" w:hAnsi="Arial" w:cs="Arial"/>
                <w:color w:val="FF0000"/>
                <w:sz w:val="24"/>
                <w:szCs w:val="24"/>
              </w:rPr>
              <w:t>erosion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71DB87" w14:textId="4ABD8DAB" w:rsidR="0072498B" w:rsidRPr="00FA5717" w:rsidRDefault="00B60AFB" w:rsidP="00EE1A8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Operator, </w:t>
            </w:r>
            <w:proofErr w:type="gramStart"/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staff</w:t>
            </w:r>
            <w:proofErr w:type="gramEnd"/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and general public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FF8949" w14:textId="727C2188" w:rsidR="0072498B" w:rsidRPr="00FA5717" w:rsidRDefault="0072498B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  <w:r w:rsidR="0013757A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4274AF" w14:textId="009935A1" w:rsidR="0072498B" w:rsidRPr="00FA5717" w:rsidRDefault="0072498B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  <w:r w:rsidR="00EB15B3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833C21" w14:textId="750DD0E2" w:rsidR="0072498B" w:rsidRPr="00FA5717" w:rsidRDefault="0072498B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  <w:r w:rsidR="00E07656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A6C708" w14:textId="64F0B4E8" w:rsidR="0072498B" w:rsidRPr="00FA5717" w:rsidRDefault="00DC6C07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Staff training and SOP</w:t>
            </w:r>
            <w:r w:rsidR="00B60AF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on 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cleaning and maintenance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2E604A" w14:textId="1E551C4F" w:rsidR="0072498B" w:rsidRPr="00FA5717" w:rsidRDefault="0072498B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  <w:r w:rsidR="00EB15B3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30BD52" w14:textId="49264B6B" w:rsidR="0072498B" w:rsidRPr="00FA5717" w:rsidRDefault="0072498B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  <w:r w:rsidR="00C3727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DB9C60" w14:textId="5D282DB2" w:rsidR="0072498B" w:rsidRPr="00FA5717" w:rsidRDefault="0072498B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  <w:r w:rsidR="00C3727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6</w:t>
            </w:r>
          </w:p>
        </w:tc>
      </w:tr>
      <w:tr w:rsidR="00F70341" w:rsidRPr="00744DC6" w14:paraId="006A3A70" w14:textId="77777777" w:rsidTr="00F70341"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0F402A" w14:textId="015915AE" w:rsidR="0072498B" w:rsidRPr="00FA5717" w:rsidRDefault="004A020D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hAnsi="Arial" w:cs="Arial"/>
                <w:color w:val="FF0000"/>
                <w:sz w:val="24"/>
                <w:szCs w:val="24"/>
              </w:rPr>
              <w:t xml:space="preserve">Autoclave </w:t>
            </w:r>
            <w:r w:rsidR="00B60AFB" w:rsidRPr="00FA5717">
              <w:rPr>
                <w:rFonts w:ascii="Arial" w:hAnsi="Arial" w:cs="Arial"/>
                <w:color w:val="FF0000"/>
                <w:sz w:val="24"/>
                <w:szCs w:val="24"/>
              </w:rPr>
              <w:t xml:space="preserve">– </w:t>
            </w:r>
            <w:r w:rsidR="003D049D" w:rsidRPr="00FA5717">
              <w:rPr>
                <w:rFonts w:ascii="Arial" w:hAnsi="Arial" w:cs="Arial"/>
                <w:color w:val="FF0000"/>
                <w:sz w:val="24"/>
                <w:szCs w:val="24"/>
              </w:rPr>
              <w:t xml:space="preserve">shattering </w:t>
            </w:r>
            <w:r w:rsidR="0072498B" w:rsidRPr="00FA5717">
              <w:rPr>
                <w:rFonts w:ascii="Arial" w:hAnsi="Arial" w:cs="Arial"/>
                <w:color w:val="FF0000"/>
                <w:sz w:val="24"/>
                <w:szCs w:val="24"/>
              </w:rPr>
              <w:t>containers</w:t>
            </w:r>
            <w:r w:rsidR="003D049D" w:rsidRPr="00FA5717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1D6924" w14:textId="76ED4E97" w:rsidR="0072498B" w:rsidRPr="00FA5717" w:rsidRDefault="00EE1A8F" w:rsidP="00B60AF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Operator</w:t>
            </w:r>
            <w:r w:rsidR="00B60AF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, </w:t>
            </w:r>
            <w:proofErr w:type="gramStart"/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staff</w:t>
            </w:r>
            <w:proofErr w:type="gramEnd"/>
            <w:r w:rsidR="00B60AF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and 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general public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577AC6" w14:textId="24A7AF1D" w:rsidR="0072498B" w:rsidRPr="00FA5717" w:rsidRDefault="0072498B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  <w:r w:rsidR="00EB15B3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0DB89A" w14:textId="05BC647E" w:rsidR="0072498B" w:rsidRPr="00FA5717" w:rsidRDefault="0072498B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  <w:r w:rsidR="00E07656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6FA809" w14:textId="77777777" w:rsidR="0072498B" w:rsidRPr="00FA5717" w:rsidRDefault="0072498B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8E5509" w14:textId="02BB2FA3" w:rsidR="0072498B" w:rsidRPr="00FA5717" w:rsidRDefault="00833CE7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Use of autoclave</w:t>
            </w:r>
            <w:r w:rsidR="00B60AF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-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safe conical flasks 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61062B" w14:textId="422BC815" w:rsidR="0072498B" w:rsidRPr="00FA5717" w:rsidRDefault="0072498B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  <w:r w:rsidR="00EB15B3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369FE6" w14:textId="77777777" w:rsidR="0072498B" w:rsidRPr="00FA5717" w:rsidRDefault="0072498B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A11332" w14:textId="77777777" w:rsidR="0072498B" w:rsidRPr="00FA5717" w:rsidRDefault="0072498B" w:rsidP="0072498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</w:p>
        </w:tc>
      </w:tr>
    </w:tbl>
    <w:bookmarkEnd w:id="10"/>
    <w:p w14:paraId="5AB86533" w14:textId="49A0E813" w:rsidR="00744DC6" w:rsidRPr="00FA5717" w:rsidRDefault="00FB2C14" w:rsidP="00FB2C14">
      <w:pPr>
        <w:rPr>
          <w:rFonts w:ascii="Arial" w:hAnsi="Arial" w:cs="Arial"/>
          <w:b/>
          <w:sz w:val="24"/>
          <w:szCs w:val="24"/>
        </w:rPr>
      </w:pPr>
      <w:r w:rsidRPr="00680F3C">
        <w:rPr>
          <w:rFonts w:ascii="Arial" w:hAnsi="Arial" w:cs="Arial"/>
          <w:b/>
          <w:sz w:val="24"/>
          <w:szCs w:val="24"/>
        </w:rPr>
        <w:lastRenderedPageBreak/>
        <w:t xml:space="preserve">Learner </w:t>
      </w:r>
      <w:r w:rsidR="00B60AFB">
        <w:rPr>
          <w:rFonts w:ascii="Arial" w:hAnsi="Arial" w:cs="Arial"/>
          <w:b/>
          <w:sz w:val="24"/>
          <w:szCs w:val="24"/>
        </w:rPr>
        <w:t>assessment –</w:t>
      </w:r>
      <w:r w:rsidR="00B60AFB" w:rsidRPr="00680F3C">
        <w:rPr>
          <w:rFonts w:ascii="Arial" w:hAnsi="Arial" w:cs="Arial"/>
          <w:b/>
          <w:sz w:val="24"/>
          <w:szCs w:val="24"/>
        </w:rPr>
        <w:t xml:space="preserve"> </w:t>
      </w:r>
      <w:r w:rsidRPr="00680F3C">
        <w:rPr>
          <w:rFonts w:ascii="Arial" w:hAnsi="Arial" w:cs="Arial"/>
          <w:b/>
          <w:sz w:val="24"/>
          <w:szCs w:val="24"/>
        </w:rPr>
        <w:t>SOP and risk assessments</w:t>
      </w:r>
    </w:p>
    <w:p w14:paraId="362ED6CC" w14:textId="746D90B3" w:rsidR="00FB2C14" w:rsidRPr="00680F3C" w:rsidRDefault="00AF4F72" w:rsidP="00FB2C14">
      <w:pPr>
        <w:rPr>
          <w:rFonts w:ascii="Arial" w:hAnsi="Arial" w:cs="Arial"/>
          <w:sz w:val="24"/>
          <w:szCs w:val="24"/>
        </w:rPr>
      </w:pPr>
      <w:r w:rsidRPr="00680F3C">
        <w:rPr>
          <w:rFonts w:ascii="Arial" w:hAnsi="Arial" w:cs="Arial"/>
          <w:sz w:val="24"/>
          <w:szCs w:val="24"/>
        </w:rPr>
        <w:t>T</w:t>
      </w:r>
      <w:r w:rsidR="00B60AFB" w:rsidRPr="00680F3C">
        <w:rPr>
          <w:rFonts w:ascii="Arial" w:hAnsi="Arial" w:cs="Arial"/>
          <w:sz w:val="24"/>
          <w:szCs w:val="24"/>
        </w:rPr>
        <w:t>ask</w:t>
      </w:r>
      <w:r w:rsidRPr="00680F3C">
        <w:rPr>
          <w:rFonts w:ascii="Arial" w:hAnsi="Arial" w:cs="Arial"/>
          <w:sz w:val="24"/>
          <w:szCs w:val="24"/>
        </w:rPr>
        <w:t xml:space="preserve"> </w:t>
      </w:r>
      <w:r w:rsidR="00B60AFB">
        <w:rPr>
          <w:rFonts w:ascii="Arial" w:hAnsi="Arial" w:cs="Arial"/>
          <w:sz w:val="24"/>
          <w:szCs w:val="24"/>
        </w:rPr>
        <w:t>–</w:t>
      </w:r>
      <w:r w:rsidR="00B60AFB" w:rsidRPr="00680F3C">
        <w:rPr>
          <w:rFonts w:ascii="Arial" w:hAnsi="Arial" w:cs="Arial"/>
          <w:sz w:val="24"/>
          <w:szCs w:val="24"/>
        </w:rPr>
        <w:t xml:space="preserve"> </w:t>
      </w:r>
      <w:r w:rsidR="00FB2C14" w:rsidRPr="00680F3C">
        <w:rPr>
          <w:rFonts w:ascii="Arial" w:hAnsi="Arial" w:cs="Arial"/>
          <w:sz w:val="24"/>
          <w:szCs w:val="24"/>
        </w:rPr>
        <w:t xml:space="preserve">Effective </w:t>
      </w:r>
      <w:r w:rsidR="008A3212">
        <w:rPr>
          <w:rFonts w:ascii="Arial" w:hAnsi="Arial" w:cs="Arial"/>
          <w:sz w:val="24"/>
          <w:szCs w:val="24"/>
        </w:rPr>
        <w:t xml:space="preserve">SOPs </w:t>
      </w:r>
      <w:r w:rsidR="00FB2C14" w:rsidRPr="00680F3C">
        <w:rPr>
          <w:rFonts w:ascii="Arial" w:hAnsi="Arial" w:cs="Arial"/>
          <w:sz w:val="24"/>
          <w:szCs w:val="24"/>
        </w:rPr>
        <w:t>should set out clearly:</w:t>
      </w:r>
    </w:p>
    <w:p w14:paraId="2A3949F7" w14:textId="77777777" w:rsidR="008A3212" w:rsidRDefault="008A3212">
      <w:pPr>
        <w:pStyle w:val="ListParagraph"/>
        <w:numPr>
          <w:ilvl w:val="0"/>
          <w:numId w:val="7"/>
        </w:numPr>
        <w:spacing w:line="256" w:lineRule="auto"/>
        <w:rPr>
          <w:rFonts w:ascii="Arial" w:hAnsi="Arial" w:cs="Arial"/>
          <w:sz w:val="24"/>
          <w:szCs w:val="24"/>
        </w:rPr>
      </w:pPr>
      <w:bookmarkStart w:id="15" w:name="_Hlk110603693"/>
      <w:r>
        <w:rPr>
          <w:rFonts w:ascii="Arial" w:hAnsi="Arial" w:cs="Arial"/>
          <w:sz w:val="24"/>
          <w:szCs w:val="24"/>
        </w:rPr>
        <w:t>The findings of risk assessments</w:t>
      </w:r>
    </w:p>
    <w:p w14:paraId="72D74F63" w14:textId="0C31860E" w:rsidR="008A3212" w:rsidRDefault="008A3212">
      <w:pPr>
        <w:pStyle w:val="ListParagraph"/>
        <w:numPr>
          <w:ilvl w:val="0"/>
          <w:numId w:val="7"/>
        </w:numPr>
        <w:spacing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Safe working practices,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ie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what can be done to ensure that work is done safely</w:t>
      </w:r>
    </w:p>
    <w:p w14:paraId="490D6DD1" w14:textId="77777777" w:rsidR="008A3212" w:rsidRDefault="008A3212">
      <w:pPr>
        <w:pStyle w:val="ListParagraph"/>
        <w:numPr>
          <w:ilvl w:val="0"/>
          <w:numId w:val="7"/>
        </w:numPr>
        <w:spacing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Who is authorised to perform specific tasks</w:t>
      </w:r>
    </w:p>
    <w:p w14:paraId="233AD7A6" w14:textId="77777777" w:rsidR="008A3212" w:rsidRDefault="008A3212">
      <w:pPr>
        <w:pStyle w:val="ListParagraph"/>
        <w:numPr>
          <w:ilvl w:val="0"/>
          <w:numId w:val="7"/>
        </w:numPr>
        <w:spacing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Procedures for disinfection and sterilisation</w:t>
      </w:r>
    </w:p>
    <w:p w14:paraId="236FC449" w14:textId="77777777" w:rsidR="008A3212" w:rsidRDefault="008A3212">
      <w:pPr>
        <w:pStyle w:val="ListParagraph"/>
        <w:numPr>
          <w:ilvl w:val="0"/>
          <w:numId w:val="7"/>
        </w:numPr>
        <w:spacing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Arrangements for disposal of clinical waste</w:t>
      </w:r>
    </w:p>
    <w:p w14:paraId="11C9FB37" w14:textId="6E823C9B" w:rsidR="008A3212" w:rsidRDefault="008A3212">
      <w:pPr>
        <w:pStyle w:val="ListParagraph"/>
        <w:numPr>
          <w:ilvl w:val="0"/>
          <w:numId w:val="7"/>
        </w:numPr>
        <w:spacing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Requirements of COSHH, including chemicals and biological agents</w:t>
      </w:r>
    </w:p>
    <w:p w14:paraId="0CB72687" w14:textId="77777777" w:rsidR="008A3212" w:rsidRDefault="008A3212">
      <w:pPr>
        <w:pStyle w:val="ListParagraph"/>
        <w:numPr>
          <w:ilvl w:val="0"/>
          <w:numId w:val="7"/>
        </w:numPr>
        <w:spacing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Procedures for the maintenance, examination and testing of engineering controls,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eg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exhaust ventilation systems and microbiological safety cabinets</w:t>
      </w:r>
    </w:p>
    <w:p w14:paraId="694DCFB3" w14:textId="77777777" w:rsidR="008A3212" w:rsidRDefault="008A3212">
      <w:pPr>
        <w:pStyle w:val="ListParagraph"/>
        <w:numPr>
          <w:ilvl w:val="0"/>
          <w:numId w:val="7"/>
        </w:numPr>
        <w:spacing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Arrangements for maintenance and inspection of other equipment</w:t>
      </w:r>
    </w:p>
    <w:p w14:paraId="6925EAE1" w14:textId="77777777" w:rsidR="008A3212" w:rsidRDefault="008A3212">
      <w:pPr>
        <w:pStyle w:val="ListParagraph"/>
        <w:numPr>
          <w:ilvl w:val="0"/>
          <w:numId w:val="7"/>
        </w:numPr>
        <w:spacing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Procedures for accident and incident reporting, showing clearly who should be contacted in the event of an accident</w:t>
      </w:r>
    </w:p>
    <w:p w14:paraId="6EB0A64F" w14:textId="77777777" w:rsidR="008A3212" w:rsidRDefault="008A3212">
      <w:pPr>
        <w:pStyle w:val="ListParagraph"/>
        <w:numPr>
          <w:ilvl w:val="0"/>
          <w:numId w:val="7"/>
        </w:numPr>
        <w:spacing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Any amendments or changes to SOPs have been authorised and dated</w:t>
      </w:r>
      <w:bookmarkEnd w:id="15"/>
    </w:p>
    <w:p w14:paraId="18869F39" w14:textId="1B1E70D0" w:rsidR="00FB2C14" w:rsidRPr="00680F3C" w:rsidRDefault="00FB2C14" w:rsidP="00FB2C14">
      <w:pPr>
        <w:rPr>
          <w:rFonts w:ascii="Arial" w:hAnsi="Arial" w:cs="Arial"/>
          <w:sz w:val="24"/>
          <w:szCs w:val="24"/>
        </w:rPr>
      </w:pPr>
      <w:r w:rsidRPr="00680F3C">
        <w:rPr>
          <w:rFonts w:ascii="Arial" w:hAnsi="Arial" w:cs="Arial"/>
          <w:sz w:val="24"/>
          <w:szCs w:val="24"/>
        </w:rPr>
        <w:t>a. Evaluate th</w:t>
      </w:r>
      <w:r w:rsidR="00C743C7">
        <w:rPr>
          <w:rFonts w:ascii="Arial" w:hAnsi="Arial" w:cs="Arial"/>
          <w:sz w:val="24"/>
          <w:szCs w:val="24"/>
        </w:rPr>
        <w:t>is</w:t>
      </w:r>
      <w:r w:rsidRPr="00680F3C">
        <w:rPr>
          <w:rFonts w:ascii="Arial" w:hAnsi="Arial" w:cs="Arial"/>
          <w:sz w:val="24"/>
          <w:szCs w:val="24"/>
        </w:rPr>
        <w:t xml:space="preserve"> SOP [8]</w:t>
      </w:r>
    </w:p>
    <w:p w14:paraId="7F96FA83" w14:textId="75565F75" w:rsidR="00FB2C14" w:rsidRPr="00FA5717" w:rsidRDefault="00FB2C14" w:rsidP="00FB2C14">
      <w:pPr>
        <w:pStyle w:val="ListParagraph"/>
        <w:numPr>
          <w:ilvl w:val="0"/>
          <w:numId w:val="4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Includes links to other relevant documentation such as risk assessment and SOPs at end of document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>, but t</w:t>
      </w:r>
      <w:r w:rsidRPr="00FA5717">
        <w:rPr>
          <w:rFonts w:ascii="Arial" w:hAnsi="Arial" w:cs="Arial"/>
          <w:color w:val="FF0000"/>
          <w:sz w:val="24"/>
          <w:szCs w:val="24"/>
        </w:rPr>
        <w:t>he links are not always made to the documents at the correct point in the procedure</w:t>
      </w:r>
      <w:r w:rsidR="006F39BB" w:rsidRPr="00FA5717">
        <w:rPr>
          <w:rFonts w:ascii="Arial" w:hAnsi="Arial" w:cs="Arial"/>
          <w:color w:val="FF0000"/>
          <w:sz w:val="24"/>
          <w:szCs w:val="24"/>
        </w:rPr>
        <w:t>.</w:t>
      </w:r>
    </w:p>
    <w:p w14:paraId="5E156541" w14:textId="036E98B9" w:rsidR="00FB2C14" w:rsidRPr="00FA5717" w:rsidRDefault="00FB2C14" w:rsidP="00FB2C14">
      <w:pPr>
        <w:pStyle w:val="ListParagraph"/>
        <w:numPr>
          <w:ilvl w:val="0"/>
          <w:numId w:val="4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Links to SOPs which inform the 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 xml:space="preserve">operation, cleaning and maintenance </w:t>
      </w:r>
      <w:r w:rsidRPr="00FA5717">
        <w:rPr>
          <w:rFonts w:ascii="Arial" w:hAnsi="Arial" w:cs="Arial"/>
          <w:color w:val="FF0000"/>
          <w:sz w:val="24"/>
          <w:szCs w:val="24"/>
        </w:rPr>
        <w:t>of key equipment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 xml:space="preserve"> are, but there are 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no links 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 xml:space="preserve">to 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SOPs 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 xml:space="preserve">on operation, </w:t>
      </w:r>
      <w:proofErr w:type="gramStart"/>
      <w:r w:rsidR="009A61B6" w:rsidRPr="00FA5717">
        <w:rPr>
          <w:rFonts w:ascii="Arial" w:hAnsi="Arial" w:cs="Arial"/>
          <w:color w:val="FF0000"/>
          <w:sz w:val="24"/>
          <w:szCs w:val="24"/>
        </w:rPr>
        <w:t>cleaning</w:t>
      </w:r>
      <w:proofErr w:type="gramEnd"/>
      <w:r w:rsidR="009A61B6" w:rsidRPr="00FA5717">
        <w:rPr>
          <w:rFonts w:ascii="Arial" w:hAnsi="Arial" w:cs="Arial"/>
          <w:color w:val="FF0000"/>
          <w:sz w:val="24"/>
          <w:szCs w:val="24"/>
        </w:rPr>
        <w:t xml:space="preserve"> and maintenance of </w:t>
      </w:r>
      <w:r w:rsidRPr="00FA5717">
        <w:rPr>
          <w:rFonts w:ascii="Arial" w:hAnsi="Arial" w:cs="Arial"/>
          <w:color w:val="FF0000"/>
          <w:sz w:val="24"/>
          <w:szCs w:val="24"/>
        </w:rPr>
        <w:t>micropipettes</w:t>
      </w:r>
      <w:r w:rsidR="006F39BB" w:rsidRPr="00FA5717">
        <w:rPr>
          <w:rFonts w:ascii="Arial" w:hAnsi="Arial" w:cs="Arial"/>
          <w:color w:val="FF0000"/>
          <w:sz w:val="24"/>
          <w:szCs w:val="24"/>
        </w:rPr>
        <w:t>.</w:t>
      </w:r>
    </w:p>
    <w:p w14:paraId="55A049F9" w14:textId="26A9A553" w:rsidR="00E45F63" w:rsidRPr="00FA5717" w:rsidRDefault="00FB2C14" w:rsidP="008D5B50">
      <w:pPr>
        <w:pStyle w:val="ListParagraph"/>
        <w:numPr>
          <w:ilvl w:val="0"/>
          <w:numId w:val="4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Clear guidance regarding disinfection and sterilisation protocols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>. C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hemicals </w:t>
      </w:r>
      <w:r w:rsidR="00E45F63" w:rsidRPr="00FA5717">
        <w:rPr>
          <w:rFonts w:ascii="Arial" w:hAnsi="Arial" w:cs="Arial"/>
          <w:color w:val="FF0000"/>
          <w:sz w:val="24"/>
          <w:szCs w:val="24"/>
        </w:rPr>
        <w:t>–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 disinfectants</w:t>
      </w:r>
      <w:r w:rsidR="00E45F63" w:rsidRPr="00FA5717">
        <w:rPr>
          <w:rFonts w:ascii="Arial" w:hAnsi="Arial" w:cs="Arial"/>
          <w:color w:val="FF0000"/>
          <w:sz w:val="24"/>
          <w:szCs w:val="24"/>
        </w:rPr>
        <w:t xml:space="preserve"> used to disinfect desk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>. E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quipment – </w:t>
      </w:r>
      <w:r w:rsidR="00884D21" w:rsidRPr="00FA5717">
        <w:rPr>
          <w:rFonts w:ascii="Arial" w:hAnsi="Arial" w:cs="Arial"/>
          <w:color w:val="FF0000"/>
          <w:sz w:val="24"/>
          <w:szCs w:val="24"/>
        </w:rPr>
        <w:t>micropipette</w:t>
      </w:r>
      <w:r w:rsidR="007730E0" w:rsidRPr="00FA5717">
        <w:rPr>
          <w:rFonts w:ascii="Arial" w:hAnsi="Arial" w:cs="Arial"/>
          <w:color w:val="FF0000"/>
          <w:sz w:val="24"/>
          <w:szCs w:val="24"/>
        </w:rPr>
        <w:t xml:space="preserve"> tips disposed in </w:t>
      </w:r>
      <w:r w:rsidR="00884D21" w:rsidRPr="00FA5717">
        <w:rPr>
          <w:rFonts w:ascii="Arial" w:hAnsi="Arial" w:cs="Arial"/>
          <w:color w:val="FF0000"/>
          <w:sz w:val="24"/>
          <w:szCs w:val="24"/>
        </w:rPr>
        <w:t xml:space="preserve">disinfectant, </w:t>
      </w:r>
      <w:proofErr w:type="gramStart"/>
      <w:r w:rsidRPr="00FA5717">
        <w:rPr>
          <w:rFonts w:ascii="Arial" w:hAnsi="Arial" w:cs="Arial"/>
          <w:color w:val="FF0000"/>
          <w:sz w:val="24"/>
          <w:szCs w:val="24"/>
        </w:rPr>
        <w:t>autoclave</w:t>
      </w:r>
      <w:proofErr w:type="gramEnd"/>
      <w:r w:rsidRPr="00FA5717">
        <w:rPr>
          <w:rFonts w:ascii="Arial" w:hAnsi="Arial" w:cs="Arial"/>
          <w:color w:val="FF0000"/>
          <w:sz w:val="24"/>
          <w:szCs w:val="24"/>
        </w:rPr>
        <w:t xml:space="preserve"> and procedures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 xml:space="preserve">. </w:t>
      </w:r>
      <w:r w:rsidR="00E45F63" w:rsidRPr="00FA5717">
        <w:rPr>
          <w:rFonts w:ascii="Arial" w:hAnsi="Arial" w:cs="Arial"/>
          <w:color w:val="FF0000"/>
          <w:sz w:val="24"/>
          <w:szCs w:val="24"/>
        </w:rPr>
        <w:t xml:space="preserve">Air conditioners, fans and fume cupboards must be turned off, windows and doors </w:t>
      </w:r>
      <w:r w:rsidR="00AF4F72" w:rsidRPr="00FA5717">
        <w:rPr>
          <w:rFonts w:ascii="Arial" w:hAnsi="Arial" w:cs="Arial"/>
          <w:color w:val="FF0000"/>
          <w:sz w:val="24"/>
          <w:szCs w:val="24"/>
        </w:rPr>
        <w:t>closed,</w:t>
      </w:r>
      <w:r w:rsidR="00E45F63" w:rsidRPr="00FA5717">
        <w:rPr>
          <w:rFonts w:ascii="Arial" w:hAnsi="Arial" w:cs="Arial"/>
          <w:color w:val="FF0000"/>
          <w:sz w:val="24"/>
          <w:szCs w:val="24"/>
        </w:rPr>
        <w:t xml:space="preserve"> and foot traffic restricted to reduce the chance of contamination to plates while subculturing. </w:t>
      </w:r>
    </w:p>
    <w:p w14:paraId="5544F757" w14:textId="0D4CFCD0" w:rsidR="00FB2C14" w:rsidRPr="00FA5717" w:rsidRDefault="00FB2C14" w:rsidP="008D5B50">
      <w:pPr>
        <w:pStyle w:val="ListParagraph"/>
        <w:numPr>
          <w:ilvl w:val="0"/>
          <w:numId w:val="4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Appropriate waste management procedures in place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 xml:space="preserve">, </w:t>
      </w:r>
      <w:proofErr w:type="spellStart"/>
      <w:proofErr w:type="gramStart"/>
      <w:r w:rsidR="009A61B6" w:rsidRPr="00FA5717">
        <w:rPr>
          <w:rFonts w:ascii="Arial" w:hAnsi="Arial" w:cs="Arial"/>
          <w:color w:val="FF0000"/>
          <w:sz w:val="24"/>
          <w:szCs w:val="24"/>
        </w:rPr>
        <w:t>ie</w:t>
      </w:r>
      <w:proofErr w:type="spellEnd"/>
      <w:proofErr w:type="gramEnd"/>
      <w:r w:rsidR="009A61B6" w:rsidRPr="00FA5717">
        <w:rPr>
          <w:rFonts w:ascii="Arial" w:hAnsi="Arial" w:cs="Arial"/>
          <w:color w:val="FF0000"/>
          <w:sz w:val="24"/>
          <w:szCs w:val="24"/>
        </w:rPr>
        <w:t xml:space="preserve"> </w:t>
      </w:r>
      <w:r w:rsidR="007730E0" w:rsidRPr="00FA5717">
        <w:rPr>
          <w:rFonts w:ascii="Arial" w:hAnsi="Arial" w:cs="Arial"/>
          <w:color w:val="FF0000"/>
          <w:sz w:val="24"/>
          <w:szCs w:val="24"/>
        </w:rPr>
        <w:t>autoclaving waste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 xml:space="preserve"> and</w:t>
      </w:r>
      <w:r w:rsidR="007730E0" w:rsidRPr="00FA5717">
        <w:rPr>
          <w:rFonts w:ascii="Arial" w:hAnsi="Arial" w:cs="Arial"/>
          <w:color w:val="FF0000"/>
          <w:sz w:val="24"/>
          <w:szCs w:val="24"/>
        </w:rPr>
        <w:t xml:space="preserve"> double bagged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>.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 </w:t>
      </w:r>
      <w:r w:rsidR="009A2786" w:rsidRPr="00FA5717">
        <w:rPr>
          <w:rFonts w:ascii="Arial" w:hAnsi="Arial" w:cs="Arial"/>
          <w:color w:val="FF0000"/>
          <w:sz w:val="24"/>
          <w:szCs w:val="24"/>
        </w:rPr>
        <w:t>See in video</w:t>
      </w:r>
      <w:r w:rsidR="00860582" w:rsidRPr="00FA5717">
        <w:rPr>
          <w:rFonts w:ascii="Arial" w:hAnsi="Arial" w:cs="Arial"/>
          <w:color w:val="FF0000"/>
          <w:sz w:val="24"/>
          <w:szCs w:val="24"/>
        </w:rPr>
        <w:t>.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   </w:t>
      </w:r>
    </w:p>
    <w:p w14:paraId="51D1B91E" w14:textId="486DF21D" w:rsidR="00FB2C14" w:rsidRPr="00FA5717" w:rsidRDefault="00FB2C14" w:rsidP="00FB2C14">
      <w:pPr>
        <w:pStyle w:val="ListParagraph"/>
        <w:numPr>
          <w:ilvl w:val="0"/>
          <w:numId w:val="4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Version history included in document is dated but no authorisation signature or details 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 xml:space="preserve">are </w:t>
      </w:r>
      <w:r w:rsidRPr="00FA5717">
        <w:rPr>
          <w:rFonts w:ascii="Arial" w:hAnsi="Arial" w:cs="Arial"/>
          <w:color w:val="FF0000"/>
          <w:sz w:val="24"/>
          <w:szCs w:val="24"/>
        </w:rPr>
        <w:t>included.</w:t>
      </w:r>
    </w:p>
    <w:p w14:paraId="75B79F0B" w14:textId="1897BFF6" w:rsidR="00FB2C14" w:rsidRPr="00FA5717" w:rsidRDefault="00FB2C14" w:rsidP="00FB2C14">
      <w:pPr>
        <w:pStyle w:val="ListParagraph"/>
        <w:numPr>
          <w:ilvl w:val="0"/>
          <w:numId w:val="4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Includes equipment lists and detailed step</w:t>
      </w:r>
      <w:r w:rsidR="006F39BB" w:rsidRPr="00FA5717">
        <w:rPr>
          <w:rFonts w:ascii="Arial" w:hAnsi="Arial" w:cs="Arial"/>
          <w:color w:val="FF0000"/>
          <w:sz w:val="24"/>
          <w:szCs w:val="24"/>
        </w:rPr>
        <w:t>-</w:t>
      </w:r>
      <w:r w:rsidRPr="00FA5717">
        <w:rPr>
          <w:rFonts w:ascii="Arial" w:hAnsi="Arial" w:cs="Arial"/>
          <w:color w:val="FF0000"/>
          <w:sz w:val="24"/>
          <w:szCs w:val="24"/>
        </w:rPr>
        <w:t>by</w:t>
      </w:r>
      <w:r w:rsidR="006F39BB" w:rsidRPr="00FA5717">
        <w:rPr>
          <w:rFonts w:ascii="Arial" w:hAnsi="Arial" w:cs="Arial"/>
          <w:color w:val="FF0000"/>
          <w:sz w:val="24"/>
          <w:szCs w:val="24"/>
        </w:rPr>
        <w:t>-</w:t>
      </w:r>
      <w:r w:rsidRPr="00FA5717">
        <w:rPr>
          <w:rFonts w:ascii="Arial" w:hAnsi="Arial" w:cs="Arial"/>
          <w:color w:val="FF0000"/>
          <w:sz w:val="24"/>
          <w:szCs w:val="24"/>
        </w:rPr>
        <w:t>step procedures.</w:t>
      </w:r>
    </w:p>
    <w:p w14:paraId="205D5F76" w14:textId="3D3CA9A7" w:rsidR="00FB2C14" w:rsidRPr="00FA5717" w:rsidRDefault="00FB2C14" w:rsidP="00FB2C14">
      <w:pPr>
        <w:pStyle w:val="ListParagraph"/>
        <w:numPr>
          <w:ilvl w:val="0"/>
          <w:numId w:val="4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No reference to training logs or training required prior to performing SOPs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>.</w:t>
      </w:r>
    </w:p>
    <w:p w14:paraId="3923EC16" w14:textId="2F3DBC93" w:rsidR="00FB2C14" w:rsidRPr="00FA5717" w:rsidRDefault="00FB2C14" w:rsidP="00FB2C14">
      <w:pPr>
        <w:pStyle w:val="ListParagraph"/>
        <w:numPr>
          <w:ilvl w:val="0"/>
          <w:numId w:val="4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No descriptions of PPE use or links to documentation detailing PPE requirements</w:t>
      </w:r>
      <w:r w:rsidR="009A2786" w:rsidRPr="00FA5717">
        <w:rPr>
          <w:rFonts w:ascii="Arial" w:hAnsi="Arial" w:cs="Arial"/>
          <w:color w:val="FF0000"/>
          <w:sz w:val="24"/>
          <w:szCs w:val="24"/>
        </w:rPr>
        <w:t xml:space="preserve"> 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 xml:space="preserve">for the </w:t>
      </w:r>
      <w:r w:rsidR="009A2786" w:rsidRPr="00FA5717">
        <w:rPr>
          <w:rFonts w:ascii="Arial" w:hAnsi="Arial" w:cs="Arial"/>
          <w:color w:val="FF0000"/>
          <w:sz w:val="24"/>
          <w:szCs w:val="24"/>
        </w:rPr>
        <w:t xml:space="preserve">PPE in 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 xml:space="preserve">the </w:t>
      </w:r>
      <w:r w:rsidR="009A2786" w:rsidRPr="00FA5717">
        <w:rPr>
          <w:rFonts w:ascii="Arial" w:hAnsi="Arial" w:cs="Arial"/>
          <w:color w:val="FF0000"/>
          <w:sz w:val="24"/>
          <w:szCs w:val="24"/>
        </w:rPr>
        <w:t>video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 xml:space="preserve">, </w:t>
      </w:r>
      <w:proofErr w:type="spellStart"/>
      <w:proofErr w:type="gramStart"/>
      <w:r w:rsidR="009A61B6" w:rsidRPr="00FA5717">
        <w:rPr>
          <w:rFonts w:ascii="Arial" w:hAnsi="Arial" w:cs="Arial"/>
          <w:color w:val="FF0000"/>
          <w:sz w:val="24"/>
          <w:szCs w:val="24"/>
        </w:rPr>
        <w:t>ie</w:t>
      </w:r>
      <w:proofErr w:type="spellEnd"/>
      <w:proofErr w:type="gramEnd"/>
      <w:r w:rsidR="009A61B6" w:rsidRPr="00FA5717">
        <w:rPr>
          <w:rFonts w:ascii="Arial" w:hAnsi="Arial" w:cs="Arial"/>
          <w:color w:val="FF0000"/>
          <w:sz w:val="24"/>
          <w:szCs w:val="24"/>
        </w:rPr>
        <w:t xml:space="preserve"> </w:t>
      </w:r>
      <w:r w:rsidR="009A2786" w:rsidRPr="00FA5717">
        <w:rPr>
          <w:rFonts w:ascii="Arial" w:hAnsi="Arial" w:cs="Arial"/>
          <w:color w:val="FF0000"/>
          <w:sz w:val="24"/>
          <w:szCs w:val="24"/>
        </w:rPr>
        <w:t>laboratory coat.</w:t>
      </w:r>
    </w:p>
    <w:p w14:paraId="3224E701" w14:textId="73B58D76" w:rsidR="00FB2C14" w:rsidRPr="00FA5717" w:rsidRDefault="00FB2C14" w:rsidP="00FB2C14">
      <w:pPr>
        <w:pStyle w:val="ListParagraph"/>
        <w:numPr>
          <w:ilvl w:val="0"/>
          <w:numId w:val="4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No links direct to COS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>H</w:t>
      </w:r>
      <w:r w:rsidRPr="00FA5717">
        <w:rPr>
          <w:rFonts w:ascii="Arial" w:hAnsi="Arial" w:cs="Arial"/>
          <w:color w:val="FF0000"/>
          <w:sz w:val="24"/>
          <w:szCs w:val="24"/>
        </w:rPr>
        <w:t>H guidelines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>,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 but these could be in risk assessments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>.</w:t>
      </w:r>
    </w:p>
    <w:p w14:paraId="392A3885" w14:textId="7D1AA5C8" w:rsidR="00860582" w:rsidRPr="00FA5717" w:rsidRDefault="00860582" w:rsidP="00FB2C14">
      <w:pPr>
        <w:pStyle w:val="ListParagraph"/>
        <w:numPr>
          <w:ilvl w:val="0"/>
          <w:numId w:val="4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>No reference in the SOP to procedures see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>n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 in 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 xml:space="preserve">the </w:t>
      </w:r>
      <w:r w:rsidRPr="00FA5717">
        <w:rPr>
          <w:rFonts w:ascii="Arial" w:hAnsi="Arial" w:cs="Arial"/>
          <w:color w:val="FF0000"/>
          <w:sz w:val="24"/>
          <w:szCs w:val="24"/>
        </w:rPr>
        <w:t>video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>,</w:t>
      </w:r>
      <w:r w:rsidRPr="00FA5717">
        <w:rPr>
          <w:rFonts w:ascii="Arial" w:hAnsi="Arial" w:cs="Arial"/>
          <w:color w:val="FF0000"/>
          <w:sz w:val="24"/>
          <w:szCs w:val="24"/>
        </w:rPr>
        <w:t xml:space="preserve"> so SOP not fully detailed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 xml:space="preserve">, </w:t>
      </w:r>
      <w:proofErr w:type="spellStart"/>
      <w:proofErr w:type="gramStart"/>
      <w:r w:rsidR="009A61B6" w:rsidRPr="00FA5717">
        <w:rPr>
          <w:rFonts w:ascii="Arial" w:hAnsi="Arial" w:cs="Arial"/>
          <w:color w:val="FF0000"/>
          <w:sz w:val="24"/>
          <w:szCs w:val="24"/>
        </w:rPr>
        <w:t>eg</w:t>
      </w:r>
      <w:proofErr w:type="spellEnd"/>
      <w:proofErr w:type="gramEnd"/>
      <w:r w:rsidR="009A61B6" w:rsidRPr="00FA5717">
        <w:rPr>
          <w:rFonts w:ascii="Arial" w:hAnsi="Arial" w:cs="Arial"/>
          <w:color w:val="FF0000"/>
          <w:sz w:val="24"/>
          <w:szCs w:val="24"/>
        </w:rPr>
        <w:t xml:space="preserve"> </w:t>
      </w:r>
      <w:r w:rsidR="002705F9" w:rsidRPr="00FA5717">
        <w:rPr>
          <w:rFonts w:ascii="Arial" w:hAnsi="Arial" w:cs="Arial"/>
          <w:color w:val="FF0000"/>
          <w:sz w:val="24"/>
          <w:szCs w:val="24"/>
        </w:rPr>
        <w:t>selective media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 xml:space="preserve"> and </w:t>
      </w:r>
      <w:r w:rsidR="002705F9" w:rsidRPr="00FA5717">
        <w:rPr>
          <w:rFonts w:ascii="Arial" w:hAnsi="Arial" w:cs="Arial"/>
          <w:color w:val="FF0000"/>
          <w:sz w:val="24"/>
          <w:szCs w:val="24"/>
        </w:rPr>
        <w:t>use of colony counter</w:t>
      </w:r>
      <w:r w:rsidR="009A61B6" w:rsidRPr="00FA5717">
        <w:rPr>
          <w:rFonts w:ascii="Arial" w:hAnsi="Arial" w:cs="Arial"/>
          <w:color w:val="FF0000"/>
          <w:sz w:val="24"/>
          <w:szCs w:val="24"/>
        </w:rPr>
        <w:t>.</w:t>
      </w:r>
      <w:r w:rsidR="002705F9" w:rsidRPr="00FA5717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5296D586" w14:textId="0256D781" w:rsidR="008A0DC4" w:rsidRPr="00FA5717" w:rsidRDefault="008A0DC4" w:rsidP="00FB2C14">
      <w:pPr>
        <w:pStyle w:val="ListParagraph"/>
        <w:numPr>
          <w:ilvl w:val="0"/>
          <w:numId w:val="4"/>
        </w:numPr>
        <w:rPr>
          <w:rFonts w:ascii="Arial" w:hAnsi="Arial" w:cs="Arial"/>
          <w:color w:val="FF0000"/>
          <w:sz w:val="24"/>
          <w:szCs w:val="24"/>
        </w:rPr>
      </w:pPr>
      <w:r w:rsidRPr="00FA5717">
        <w:rPr>
          <w:rFonts w:ascii="Arial" w:hAnsi="Arial" w:cs="Arial"/>
          <w:color w:val="FF0000"/>
          <w:sz w:val="24"/>
          <w:szCs w:val="24"/>
        </w:rPr>
        <w:t xml:space="preserve">Links to government guidance. </w:t>
      </w:r>
    </w:p>
    <w:p w14:paraId="1462F4DB" w14:textId="77777777" w:rsidR="007E2A02" w:rsidRPr="007E2A02" w:rsidRDefault="007E2A02" w:rsidP="007E2A02">
      <w:pPr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63EF553A" w14:textId="77777777" w:rsidR="007E2A02" w:rsidRDefault="007E2A02" w:rsidP="007E2A02">
      <w:pPr>
        <w:rPr>
          <w:rFonts w:ascii="Arial" w:hAnsi="Arial" w:cs="Arial"/>
          <w:sz w:val="24"/>
          <w:szCs w:val="24"/>
        </w:rPr>
      </w:pPr>
      <w:r w:rsidRPr="007E2A02">
        <w:rPr>
          <w:rFonts w:ascii="Arial" w:hAnsi="Arial" w:cs="Arial"/>
          <w:sz w:val="24"/>
          <w:szCs w:val="24"/>
        </w:rPr>
        <w:t>b. Write risk assessments for SOP 1 using risk assessment proforma [6]</w:t>
      </w:r>
    </w:p>
    <w:p w14:paraId="2F368D03" w14:textId="147FFF24" w:rsidR="007E2A02" w:rsidRPr="007E2A02" w:rsidRDefault="007E2A02" w:rsidP="007E2A02">
      <w:pPr>
        <w:rPr>
          <w:rFonts w:ascii="Arial" w:hAnsi="Arial" w:cs="Arial"/>
          <w:sz w:val="24"/>
          <w:szCs w:val="24"/>
        </w:rPr>
      </w:pPr>
      <w:r w:rsidRPr="007E2A02">
        <w:rPr>
          <w:rFonts w:ascii="Arial" w:hAnsi="Arial" w:cs="Arial"/>
          <w:b/>
          <w:bCs/>
          <w:color w:val="FF0000"/>
          <w:sz w:val="24"/>
          <w:szCs w:val="24"/>
        </w:rPr>
        <w:t xml:space="preserve">SOP </w:t>
      </w:r>
      <w:r>
        <w:rPr>
          <w:rFonts w:ascii="Arial" w:hAnsi="Arial" w:cs="Arial"/>
          <w:b/>
          <w:bCs/>
          <w:color w:val="FF0000"/>
          <w:sz w:val="24"/>
          <w:szCs w:val="24"/>
        </w:rPr>
        <w:t xml:space="preserve">3 </w:t>
      </w:r>
      <w:r w:rsidR="00572497">
        <w:rPr>
          <w:rFonts w:ascii="Arial" w:hAnsi="Arial" w:cs="Arial"/>
          <w:b/>
          <w:bCs/>
          <w:color w:val="FF0000"/>
          <w:sz w:val="24"/>
          <w:szCs w:val="24"/>
        </w:rPr>
        <w:t>–</w:t>
      </w:r>
      <w:r w:rsidRPr="007E2A02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="00572497">
        <w:rPr>
          <w:rFonts w:ascii="Arial" w:hAnsi="Arial" w:cs="Arial"/>
          <w:b/>
          <w:bCs/>
          <w:color w:val="FF0000"/>
          <w:sz w:val="24"/>
          <w:szCs w:val="24"/>
        </w:rPr>
        <w:t>A</w:t>
      </w:r>
      <w:r w:rsidR="00572497" w:rsidRPr="007E2A02">
        <w:rPr>
          <w:rFonts w:ascii="Arial" w:hAnsi="Arial" w:cs="Arial"/>
          <w:b/>
          <w:bCs/>
          <w:color w:val="FF0000"/>
          <w:sz w:val="24"/>
          <w:szCs w:val="24"/>
        </w:rPr>
        <w:t xml:space="preserve">erobic </w:t>
      </w:r>
      <w:r w:rsidRPr="007E2A02">
        <w:rPr>
          <w:rFonts w:ascii="Arial" w:hAnsi="Arial" w:cs="Arial"/>
          <w:b/>
          <w:bCs/>
          <w:color w:val="FF0000"/>
          <w:sz w:val="24"/>
          <w:szCs w:val="24"/>
        </w:rPr>
        <w:t>colony count</w:t>
      </w:r>
    </w:p>
    <w:tbl>
      <w:tblPr>
        <w:tblW w:w="104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4"/>
        <w:gridCol w:w="1407"/>
        <w:gridCol w:w="1250"/>
        <w:gridCol w:w="991"/>
        <w:gridCol w:w="601"/>
        <w:gridCol w:w="1819"/>
        <w:gridCol w:w="786"/>
        <w:gridCol w:w="991"/>
        <w:gridCol w:w="601"/>
      </w:tblGrid>
      <w:tr w:rsidR="00030A5A" w:rsidRPr="00744DC6" w14:paraId="1D13E69E" w14:textId="77777777" w:rsidTr="00F0685A">
        <w:trPr>
          <w:cantSplit/>
          <w:trHeight w:val="1852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5ACC7E5C" w14:textId="77777777" w:rsidR="007E2A02" w:rsidRPr="00FA5717" w:rsidRDefault="007E2A02" w:rsidP="00F0685A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lastRenderedPageBreak/>
              <w:t>Hazard 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72187A31" w14:textId="77777777" w:rsidR="007E2A02" w:rsidRPr="00FA5717" w:rsidRDefault="007E2A02" w:rsidP="00F0685A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Who might be harmed? </w:t>
            </w:r>
          </w:p>
          <w:p w14:paraId="3014A3C9" w14:textId="0D6BD602" w:rsidR="007E2A02" w:rsidRPr="00FA5717" w:rsidRDefault="007E2A02" w:rsidP="00F0685A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(see</w:t>
            </w:r>
            <w:r w:rsidR="008A3212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“those at risk” above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) 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22DC24C5" w14:textId="77777777" w:rsidR="007E2A02" w:rsidRPr="00FA5717" w:rsidRDefault="007E2A02" w:rsidP="00F0685A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Likelihood 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727B6FBB" w14:textId="77777777" w:rsidR="007E2A02" w:rsidRPr="00FA5717" w:rsidRDefault="007E2A02" w:rsidP="00F0685A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Severity 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047A54CB" w14:textId="77777777" w:rsidR="007E2A02" w:rsidRPr="00FA5717" w:rsidRDefault="007E2A02" w:rsidP="00F0685A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Total risk level 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6413ACF6" w14:textId="77777777" w:rsidR="007E2A02" w:rsidRPr="00FA5717" w:rsidRDefault="007E2A02" w:rsidP="00F0685A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Control measures </w:t>
            </w:r>
          </w:p>
          <w:p w14:paraId="61DF4291" w14:textId="77777777" w:rsidR="007E2A02" w:rsidRPr="00FA5717" w:rsidRDefault="007E2A02" w:rsidP="00F0685A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(</w:t>
            </w:r>
            <w:proofErr w:type="gramStart"/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add</w:t>
            </w:r>
            <w:proofErr w:type="gramEnd"/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any other control measures you will use) 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4D098F6A" w14:textId="77777777" w:rsidR="007E2A02" w:rsidRPr="00FA5717" w:rsidRDefault="007E2A02" w:rsidP="00F0685A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Likelihood 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02CFAE14" w14:textId="77777777" w:rsidR="007E2A02" w:rsidRPr="00FA5717" w:rsidRDefault="007E2A02" w:rsidP="00F0685A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Severity 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7455DD33" w14:textId="3C0A2E30" w:rsidR="007E2A02" w:rsidRPr="00FA5717" w:rsidRDefault="007E2A02" w:rsidP="00F0685A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Res</w:t>
            </w:r>
            <w:r w:rsidR="002D1B18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ulting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risk level </w:t>
            </w:r>
          </w:p>
        </w:tc>
      </w:tr>
      <w:tr w:rsidR="00030A5A" w:rsidRPr="00744DC6" w14:paraId="5AA3F807" w14:textId="77777777" w:rsidTr="000B2657"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82F3F9" w14:textId="0E136D1A" w:rsidR="007E2A02" w:rsidRPr="00FA5717" w:rsidRDefault="000B265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Flammable </w:t>
            </w:r>
            <w:r w:rsidR="00026664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ignition </w:t>
            </w:r>
          </w:p>
          <w:p w14:paraId="7DD65040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D19B51" w14:textId="1A4D48A0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Technician</w:t>
            </w:r>
            <w:r w:rsidR="008A3212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and </w:t>
            </w:r>
            <w:r w:rsidR="000B2657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staff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4033D8" w14:textId="5C1A132A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11888A" w14:textId="617B8E9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AFC9EA" w14:textId="18006050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E1C253" w14:textId="4E366653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E8E812" w14:textId="3A118C0B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1BCACA" w14:textId="6CD4C835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3F6F76" w14:textId="0E264293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</w:p>
        </w:tc>
      </w:tr>
      <w:tr w:rsidR="00030A5A" w:rsidRPr="00744DC6" w14:paraId="4BAEA365" w14:textId="77777777" w:rsidTr="00F0685A"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45D5DE" w14:textId="5E424E94" w:rsidR="007E2A02" w:rsidRPr="00FA5717" w:rsidRDefault="00FF38C4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Chemical</w:t>
            </w:r>
            <w:r w:rsidR="005F5AF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spillage</w:t>
            </w:r>
          </w:p>
          <w:p w14:paraId="0950C660" w14:textId="77777777" w:rsidR="008A3212" w:rsidRPr="00FA5717" w:rsidRDefault="008A321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</w:p>
          <w:p w14:paraId="038E397E" w14:textId="71634B68" w:rsidR="005F5AFB" w:rsidRPr="00FA5717" w:rsidRDefault="005F5AFB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Highly flammable</w:t>
            </w:r>
          </w:p>
          <w:p w14:paraId="5F6F0F8A" w14:textId="21E7F539" w:rsidR="005F5AFB" w:rsidRPr="00FA5717" w:rsidRDefault="00572497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i</w:t>
            </w:r>
            <w:r w:rsidR="005F5AF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rritant  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B409A8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Technician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E35AC9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1E81F3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6C1235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AF60B8" w14:textId="77777777" w:rsidR="00030A5A" w:rsidRPr="00FA5717" w:rsidRDefault="00030A5A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COSSH guidance</w:t>
            </w:r>
          </w:p>
          <w:p w14:paraId="730298B4" w14:textId="458682A6" w:rsidR="007E2A02" w:rsidRPr="00FA5717" w:rsidRDefault="006C4A95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0.1</w:t>
            </w:r>
            <w:r w:rsidR="00215E4D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per cent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peptone, 0.85</w:t>
            </w:r>
            <w:r w:rsidR="00215E4D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per cent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sodium chloride solution </w:t>
            </w:r>
            <w:r w:rsidR="00143B4E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no risk </w:t>
            </w:r>
          </w:p>
          <w:p w14:paraId="590C2977" w14:textId="6EBED91B" w:rsidR="00143B4E" w:rsidRPr="00FA5717" w:rsidRDefault="00143B4E" w:rsidP="00143B4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70</w:t>
            </w:r>
            <w:r w:rsidR="00215E4D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per cent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Ethanol Highly flammable</w:t>
            </w:r>
            <w:r w:rsidR="005F5AF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</w:t>
            </w:r>
            <w:r w:rsidR="005C07F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and </w:t>
            </w:r>
            <w:r w:rsidR="005F5AF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irritant</w:t>
            </w:r>
            <w:r w:rsidR="005C07F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. A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ll liquid should be mopped up with blue roll and placed in a large waste bin to be incinerated </w:t>
            </w:r>
          </w:p>
          <w:p w14:paraId="429FAD3F" w14:textId="7E972C35" w:rsidR="00143B4E" w:rsidRPr="00FA5717" w:rsidRDefault="00143B4E" w:rsidP="00143B4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In case of eye contact</w:t>
            </w:r>
            <w:r w:rsidR="005C07F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,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the affected area should be washed in water for 15 minutes </w:t>
            </w:r>
          </w:p>
          <w:p w14:paraId="02C61CC3" w14:textId="77777777" w:rsidR="00143B4E" w:rsidRPr="00FA5717" w:rsidRDefault="00143B4E" w:rsidP="00143B4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before consulting a doctor</w:t>
            </w:r>
          </w:p>
          <w:p w14:paraId="054A1446" w14:textId="2D0E94D3" w:rsidR="00143B4E" w:rsidRPr="00FA5717" w:rsidRDefault="00143B4E" w:rsidP="00143B4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If swallowed</w:t>
            </w:r>
            <w:r w:rsidR="005C07F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,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see</w:t>
            </w:r>
            <w:r w:rsidR="005C07F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k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medical advice immediately</w:t>
            </w:r>
          </w:p>
          <w:p w14:paraId="05F87416" w14:textId="68616A17" w:rsidR="00143B4E" w:rsidRPr="00FA5717" w:rsidRDefault="00143B4E" w:rsidP="00143B4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If Ethanol </w:t>
            </w:r>
            <w:proofErr w:type="gramStart"/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comes into contact with</w:t>
            </w:r>
            <w:proofErr w:type="gramEnd"/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hands</w:t>
            </w:r>
            <w:r w:rsidR="005C07F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,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wash hands immediately with soap and </w:t>
            </w:r>
          </w:p>
          <w:p w14:paraId="4603474E" w14:textId="278A325F" w:rsidR="00143B4E" w:rsidRPr="00FA5717" w:rsidRDefault="00143B4E" w:rsidP="00143B4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plenty of water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D36331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90F8D5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A6FFC3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5</w:t>
            </w:r>
          </w:p>
        </w:tc>
      </w:tr>
      <w:tr w:rsidR="00FF38C4" w:rsidRPr="00744DC6" w14:paraId="53BD55F0" w14:textId="77777777" w:rsidTr="00F0685A"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CA65C0" w14:textId="58D0ADE0" w:rsidR="00FF38C4" w:rsidRPr="00FA5717" w:rsidRDefault="00FF38C4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Style w:val="Strong"/>
                <w:rFonts w:ascii="Arial" w:hAnsi="Arial" w:cs="Arial"/>
                <w:b w:val="0"/>
                <w:bCs w:val="0"/>
                <w:color w:val="FF0000"/>
              </w:rPr>
              <w:t>Bunsen flame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AE4486" w14:textId="77777777" w:rsidR="00FF38C4" w:rsidRPr="00FA5717" w:rsidRDefault="00FF38C4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87B759" w14:textId="77777777" w:rsidR="00FF38C4" w:rsidRPr="00FA5717" w:rsidRDefault="00FF38C4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91B60A" w14:textId="77777777" w:rsidR="00FF38C4" w:rsidRPr="00FA5717" w:rsidRDefault="00FF38C4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0155E7" w14:textId="77777777" w:rsidR="00FF38C4" w:rsidRPr="00FA5717" w:rsidRDefault="00FF38C4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496891" w14:textId="77777777" w:rsidR="00FF38C4" w:rsidRPr="00FA5717" w:rsidRDefault="00FF38C4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3D60DD" w14:textId="77777777" w:rsidR="00FF38C4" w:rsidRPr="00FA5717" w:rsidRDefault="00FF38C4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B9BE20" w14:textId="77777777" w:rsidR="00FF38C4" w:rsidRPr="00FA5717" w:rsidRDefault="00FF38C4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BFA22C" w14:textId="77777777" w:rsidR="00FF38C4" w:rsidRPr="00FA5717" w:rsidRDefault="00FF38C4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</w:p>
        </w:tc>
      </w:tr>
      <w:tr w:rsidR="00A506E0" w:rsidRPr="00744DC6" w14:paraId="484C3596" w14:textId="77777777" w:rsidTr="00F0685A"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BD3538" w14:textId="61392052" w:rsidR="00A506E0" w:rsidRPr="00FA5717" w:rsidRDefault="00A506E0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Microorganism contamination 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AF651B" w14:textId="1A6D6CA5" w:rsidR="00A506E0" w:rsidRPr="00FA5717" w:rsidRDefault="00A506E0" w:rsidP="005C07F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Technician</w:t>
            </w:r>
            <w:r w:rsidR="005C07F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, </w:t>
            </w:r>
            <w:proofErr w:type="gramStart"/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staff</w:t>
            </w:r>
            <w:proofErr w:type="gramEnd"/>
            <w:r w:rsidR="005C07F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and 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general public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C6ACC1" w14:textId="77777777" w:rsidR="00A506E0" w:rsidRPr="00FA5717" w:rsidRDefault="00A506E0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DE29D4" w14:textId="77777777" w:rsidR="00A506E0" w:rsidRPr="00FA5717" w:rsidRDefault="00A506E0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F768F5" w14:textId="77777777" w:rsidR="00A506E0" w:rsidRPr="00FA5717" w:rsidRDefault="00A506E0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8248AA" w14:textId="77777777" w:rsidR="00A506E0" w:rsidRPr="00FA5717" w:rsidRDefault="00A506E0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2A5B14" w14:textId="77777777" w:rsidR="00A506E0" w:rsidRPr="00FA5717" w:rsidRDefault="00A506E0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F4E661" w14:textId="77777777" w:rsidR="00A506E0" w:rsidRPr="00FA5717" w:rsidRDefault="00A506E0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370874" w14:textId="77777777" w:rsidR="00A506E0" w:rsidRPr="00FA5717" w:rsidRDefault="00A506E0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</w:p>
        </w:tc>
      </w:tr>
      <w:tr w:rsidR="00030A5A" w:rsidRPr="00744DC6" w14:paraId="1FAF5DE7" w14:textId="77777777" w:rsidTr="00F0685A"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BF4571" w14:textId="72EDBD0C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Liquids near electrical devices </w:t>
            </w:r>
          </w:p>
          <w:p w14:paraId="15D7BB2C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lastRenderedPageBreak/>
              <w:t> 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344687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lastRenderedPageBreak/>
              <w:t>Technician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825DB8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5229EB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2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1F008D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5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64F572" w14:textId="257A5DA9" w:rsidR="007E2A02" w:rsidRPr="00FA5717" w:rsidRDefault="00FF38C4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Maintenance</w:t>
            </w:r>
            <w:r w:rsidR="007E2A02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checks of </w:t>
            </w:r>
            <w:r w:rsidR="007E2A02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lastRenderedPageBreak/>
              <w:t xml:space="preserve">electrical devices regularly, technician 360 risk assessment 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28D02E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lastRenderedPageBreak/>
              <w:t> 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C776A2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2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1F23DB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3</w:t>
            </w:r>
          </w:p>
        </w:tc>
      </w:tr>
      <w:tr w:rsidR="00030A5A" w:rsidRPr="00744DC6" w14:paraId="6CF92F0E" w14:textId="77777777" w:rsidTr="00F0685A"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B23C7D" w14:textId="6267F03D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hAnsi="Arial" w:cs="Arial"/>
                <w:color w:val="FF0000"/>
                <w:sz w:val="24"/>
                <w:szCs w:val="24"/>
              </w:rPr>
              <w:t>Autoclave failure of the lid</w:t>
            </w:r>
            <w:r w:rsidR="008A3212" w:rsidRPr="00FA5717">
              <w:rPr>
                <w:rFonts w:ascii="Arial" w:hAnsi="Arial" w:cs="Arial"/>
                <w:color w:val="FF0000"/>
                <w:sz w:val="24"/>
                <w:szCs w:val="24"/>
              </w:rPr>
              <w:t xml:space="preserve"> or </w:t>
            </w:r>
            <w:r w:rsidRPr="00FA5717">
              <w:rPr>
                <w:rFonts w:ascii="Arial" w:hAnsi="Arial" w:cs="Arial"/>
                <w:color w:val="FF0000"/>
                <w:sz w:val="24"/>
                <w:szCs w:val="24"/>
              </w:rPr>
              <w:t>door mechanism while under pressure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A90B6E" w14:textId="362EDA8D" w:rsidR="007E2A02" w:rsidRPr="00FA5717" w:rsidRDefault="005C07FB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Operator, </w:t>
            </w:r>
            <w:proofErr w:type="gramStart"/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staff</w:t>
            </w:r>
            <w:proofErr w:type="gramEnd"/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and general public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2833D6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59470C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077AF0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043264" w14:textId="7557FFC8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Regular maintenance and safety checks prior to use, SOP include</w:t>
            </w:r>
            <w:r w:rsidR="005C07F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s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checks on door mechanisms  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0DDAB4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8C03F5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809C4D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6</w:t>
            </w:r>
          </w:p>
        </w:tc>
      </w:tr>
      <w:tr w:rsidR="00030A5A" w:rsidRPr="00744DC6" w14:paraId="605857F3" w14:textId="77777777" w:rsidTr="00F0685A"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8F1A4F" w14:textId="3E832C2A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hAnsi="Arial" w:cs="Arial"/>
                <w:color w:val="FF0000"/>
                <w:sz w:val="24"/>
                <w:szCs w:val="24"/>
              </w:rPr>
              <w:t xml:space="preserve">Autoclave </w:t>
            </w:r>
            <w:r w:rsidR="008A3212" w:rsidRPr="00FA5717">
              <w:rPr>
                <w:rFonts w:ascii="Arial" w:hAnsi="Arial" w:cs="Arial"/>
                <w:color w:val="FF0000"/>
                <w:sz w:val="24"/>
                <w:szCs w:val="24"/>
              </w:rPr>
              <w:t xml:space="preserve">– </w:t>
            </w:r>
            <w:r w:rsidRPr="00FA5717">
              <w:rPr>
                <w:rFonts w:ascii="Arial" w:hAnsi="Arial" w:cs="Arial"/>
                <w:color w:val="FF0000"/>
                <w:sz w:val="24"/>
                <w:szCs w:val="24"/>
              </w:rPr>
              <w:t xml:space="preserve">overloading 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268F17" w14:textId="468DDA7B" w:rsidR="007E2A02" w:rsidRPr="00FA5717" w:rsidRDefault="005C07FB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Operator, </w:t>
            </w:r>
            <w:proofErr w:type="gramStart"/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staff</w:t>
            </w:r>
            <w:proofErr w:type="gramEnd"/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and general public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4C2245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CBA4C2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7C6B56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2E994E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Staff training and SOP- loading limits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BC4815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264C7B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50F873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4</w:t>
            </w:r>
          </w:p>
        </w:tc>
      </w:tr>
      <w:tr w:rsidR="00030A5A" w:rsidRPr="00744DC6" w14:paraId="18EC4DA6" w14:textId="77777777" w:rsidTr="00F0685A"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32EF01" w14:textId="5DF949F0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hAnsi="Arial" w:cs="Arial"/>
                <w:color w:val="FF0000"/>
                <w:sz w:val="24"/>
                <w:szCs w:val="24"/>
              </w:rPr>
              <w:t xml:space="preserve">Autoclave </w:t>
            </w:r>
            <w:r w:rsidR="008A3212" w:rsidRPr="00FA5717">
              <w:rPr>
                <w:rFonts w:ascii="Arial" w:hAnsi="Arial" w:cs="Arial"/>
                <w:color w:val="FF0000"/>
                <w:sz w:val="24"/>
                <w:szCs w:val="24"/>
              </w:rPr>
              <w:t xml:space="preserve">– </w:t>
            </w:r>
            <w:r w:rsidRPr="00FA5717">
              <w:rPr>
                <w:rFonts w:ascii="Arial" w:hAnsi="Arial" w:cs="Arial"/>
                <w:color w:val="FF0000"/>
                <w:sz w:val="24"/>
                <w:szCs w:val="24"/>
              </w:rPr>
              <w:t>corrosion</w:t>
            </w:r>
            <w:r w:rsidR="008A3212" w:rsidRPr="00FA5717">
              <w:rPr>
                <w:rFonts w:ascii="Arial" w:hAnsi="Arial" w:cs="Arial"/>
                <w:color w:val="FF0000"/>
                <w:sz w:val="24"/>
                <w:szCs w:val="24"/>
              </w:rPr>
              <w:t xml:space="preserve"> and </w:t>
            </w:r>
            <w:r w:rsidRPr="00FA5717">
              <w:rPr>
                <w:rFonts w:ascii="Arial" w:hAnsi="Arial" w:cs="Arial"/>
                <w:color w:val="FF0000"/>
                <w:sz w:val="24"/>
                <w:szCs w:val="24"/>
              </w:rPr>
              <w:t>erosion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30923F" w14:textId="62C4D5E9" w:rsidR="007E2A02" w:rsidRPr="00FA5717" w:rsidRDefault="005C07FB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Operator, </w:t>
            </w:r>
            <w:proofErr w:type="gramStart"/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staff</w:t>
            </w:r>
            <w:proofErr w:type="gramEnd"/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and general public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67722C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2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93E26B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5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61F3F1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7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D852EC" w14:textId="344F3FC9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Staff training and SOP</w:t>
            </w:r>
            <w:r w:rsidR="005C07F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on 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cleaning and maintenance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F1F0A4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A9934E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5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84D501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6</w:t>
            </w:r>
          </w:p>
        </w:tc>
      </w:tr>
      <w:tr w:rsidR="00030A5A" w:rsidRPr="00744DC6" w14:paraId="4E126E56" w14:textId="77777777" w:rsidTr="00F0685A"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6B9B51" w14:textId="5F4ECA53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hAnsi="Arial" w:cs="Arial"/>
                <w:color w:val="FF0000"/>
                <w:sz w:val="24"/>
                <w:szCs w:val="24"/>
              </w:rPr>
              <w:t xml:space="preserve">Autoclave </w:t>
            </w:r>
            <w:r w:rsidR="008A3212" w:rsidRPr="00FA5717">
              <w:rPr>
                <w:rFonts w:ascii="Arial" w:hAnsi="Arial" w:cs="Arial"/>
                <w:color w:val="FF0000"/>
                <w:sz w:val="24"/>
                <w:szCs w:val="24"/>
              </w:rPr>
              <w:t xml:space="preserve">– </w:t>
            </w:r>
            <w:r w:rsidRPr="00FA5717">
              <w:rPr>
                <w:rFonts w:ascii="Arial" w:hAnsi="Arial" w:cs="Arial"/>
                <w:color w:val="FF0000"/>
                <w:sz w:val="24"/>
                <w:szCs w:val="24"/>
              </w:rPr>
              <w:t xml:space="preserve">shattering containers 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C9FCB2" w14:textId="510E1786" w:rsidR="007E2A02" w:rsidRPr="00FA5717" w:rsidRDefault="007E2A02" w:rsidP="008A321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Operator</w:t>
            </w:r>
            <w:r w:rsidR="008A3212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, </w:t>
            </w:r>
            <w:proofErr w:type="gramStart"/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staff</w:t>
            </w:r>
            <w:proofErr w:type="gramEnd"/>
            <w:r w:rsidR="008A3212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 and 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general public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F002D7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2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A9EB90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2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BEDE16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5AC5B0" w14:textId="0F2B3156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Use of autoclave</w:t>
            </w:r>
            <w:r w:rsidR="006F39BB"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-</w:t>
            </w: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 xml:space="preserve">safe conical flasks 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5EC6A8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F7ED14" w14:textId="77777777" w:rsidR="007E2A02" w:rsidRPr="00FA5717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</w:pPr>
            <w:r w:rsidRPr="00FA5717">
              <w:rPr>
                <w:rFonts w:ascii="Arial" w:eastAsia="Times New Roman" w:hAnsi="Arial" w:cs="Arial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4EEE22" w14:textId="77777777" w:rsidR="007E2A02" w:rsidRPr="005054AC" w:rsidRDefault="007E2A02" w:rsidP="00F0685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  <w:r w:rsidRPr="005054AC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  <w:t> </w:t>
            </w:r>
          </w:p>
        </w:tc>
      </w:tr>
    </w:tbl>
    <w:p w14:paraId="555EC6C1" w14:textId="11D80561" w:rsidR="00CF01A1" w:rsidRDefault="00000000">
      <w:pPr>
        <w:rPr>
          <w:rFonts w:ascii="Arial" w:hAnsi="Arial" w:cs="Arial"/>
          <w:sz w:val="24"/>
          <w:szCs w:val="24"/>
        </w:rPr>
      </w:pPr>
    </w:p>
    <w:p w14:paraId="275318E1" w14:textId="39EE43E2" w:rsidR="00FA5717" w:rsidRDefault="00FA5717">
      <w:pPr>
        <w:rPr>
          <w:rFonts w:ascii="Arial" w:hAnsi="Arial" w:cs="Arial"/>
          <w:sz w:val="24"/>
          <w:szCs w:val="24"/>
        </w:rPr>
      </w:pPr>
    </w:p>
    <w:p w14:paraId="04AF0E45" w14:textId="4AC32663" w:rsidR="00FA5717" w:rsidRDefault="00FA5717">
      <w:pPr>
        <w:rPr>
          <w:rFonts w:ascii="Arial" w:hAnsi="Arial" w:cs="Arial"/>
          <w:sz w:val="24"/>
          <w:szCs w:val="24"/>
        </w:rPr>
      </w:pPr>
    </w:p>
    <w:p w14:paraId="3BA47C15" w14:textId="3038FC7C" w:rsidR="00FA5717" w:rsidRDefault="00FA5717">
      <w:pPr>
        <w:rPr>
          <w:rFonts w:ascii="Arial" w:hAnsi="Arial" w:cs="Arial"/>
          <w:sz w:val="24"/>
          <w:szCs w:val="24"/>
        </w:rPr>
      </w:pPr>
    </w:p>
    <w:p w14:paraId="153AE622" w14:textId="0F9B6BF7" w:rsidR="00FA5717" w:rsidRDefault="00FA5717">
      <w:pPr>
        <w:rPr>
          <w:rFonts w:ascii="Arial" w:hAnsi="Arial" w:cs="Arial"/>
          <w:sz w:val="24"/>
          <w:szCs w:val="24"/>
        </w:rPr>
      </w:pPr>
    </w:p>
    <w:p w14:paraId="58898C64" w14:textId="2FDBB1DE" w:rsidR="00FA5717" w:rsidRDefault="00FA5717">
      <w:pPr>
        <w:rPr>
          <w:rFonts w:ascii="Arial" w:hAnsi="Arial" w:cs="Arial"/>
          <w:sz w:val="24"/>
          <w:szCs w:val="24"/>
        </w:rPr>
      </w:pPr>
    </w:p>
    <w:p w14:paraId="1A436DD0" w14:textId="27D88813" w:rsidR="00FA5717" w:rsidRDefault="00FA5717">
      <w:pPr>
        <w:rPr>
          <w:rFonts w:ascii="Arial" w:hAnsi="Arial" w:cs="Arial"/>
          <w:sz w:val="24"/>
          <w:szCs w:val="24"/>
        </w:rPr>
      </w:pPr>
    </w:p>
    <w:p w14:paraId="38E90DA1" w14:textId="5FBCB353" w:rsidR="00FA5717" w:rsidRDefault="00FA5717">
      <w:pPr>
        <w:rPr>
          <w:rFonts w:ascii="Arial" w:hAnsi="Arial" w:cs="Arial"/>
          <w:sz w:val="24"/>
          <w:szCs w:val="24"/>
        </w:rPr>
      </w:pPr>
    </w:p>
    <w:p w14:paraId="65386F2F" w14:textId="410E5DD4" w:rsidR="00FA5717" w:rsidRDefault="00FA5717">
      <w:pPr>
        <w:rPr>
          <w:rFonts w:ascii="Arial" w:hAnsi="Arial" w:cs="Arial"/>
          <w:sz w:val="24"/>
          <w:szCs w:val="24"/>
        </w:rPr>
      </w:pPr>
    </w:p>
    <w:p w14:paraId="5F325C3D" w14:textId="2A098247" w:rsidR="00FA5717" w:rsidRDefault="00FA5717">
      <w:pPr>
        <w:rPr>
          <w:rFonts w:ascii="Arial" w:hAnsi="Arial" w:cs="Arial"/>
          <w:sz w:val="24"/>
          <w:szCs w:val="24"/>
        </w:rPr>
      </w:pPr>
    </w:p>
    <w:p w14:paraId="49D7A9C5" w14:textId="7198CB72" w:rsidR="00FA5717" w:rsidRDefault="00FA5717">
      <w:pPr>
        <w:rPr>
          <w:rFonts w:ascii="Arial" w:hAnsi="Arial" w:cs="Arial"/>
          <w:sz w:val="24"/>
          <w:szCs w:val="24"/>
        </w:rPr>
      </w:pPr>
    </w:p>
    <w:p w14:paraId="0DC1CF4D" w14:textId="5F3A6C40" w:rsidR="00FA5717" w:rsidRDefault="00FA5717">
      <w:pPr>
        <w:rPr>
          <w:rFonts w:ascii="Arial" w:hAnsi="Arial" w:cs="Arial"/>
          <w:sz w:val="24"/>
          <w:szCs w:val="24"/>
        </w:rPr>
      </w:pPr>
    </w:p>
    <w:p w14:paraId="5F57C4B1" w14:textId="4521944A" w:rsidR="00FA5717" w:rsidRDefault="00FA5717">
      <w:pPr>
        <w:rPr>
          <w:rFonts w:ascii="Arial" w:hAnsi="Arial" w:cs="Arial"/>
          <w:sz w:val="24"/>
          <w:szCs w:val="24"/>
        </w:rPr>
      </w:pPr>
    </w:p>
    <w:p w14:paraId="38F554F3" w14:textId="77777777" w:rsidR="00FA5717" w:rsidRDefault="00FA5717">
      <w:pP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E72E6ED" w14:textId="77777777" w:rsidR="00FA5717" w:rsidRDefault="00FA5717">
      <w:pP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F13CDAE" w14:textId="77777777" w:rsidR="00FA5717" w:rsidRDefault="00FA5717">
      <w:pP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6403E2A" w14:textId="77777777" w:rsidR="00FA5717" w:rsidRDefault="00FA5717">
      <w:pP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6B86CFE2" w14:textId="299DA208" w:rsidR="00FA5717" w:rsidRPr="00680F3C" w:rsidRDefault="00FA5717">
      <w:pPr>
        <w:rPr>
          <w:rFonts w:ascii="Arial" w:hAnsi="Arial" w:cs="Arial"/>
          <w:sz w:val="24"/>
          <w:szCs w:val="24"/>
        </w:rPr>
      </w:pP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St John Rigby College is delivering this programme on behalf of the Education and Training Foundation. This programme is funded by the Department for Education.</w:t>
      </w:r>
      <w:r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sectPr w:rsidR="00FA5717" w:rsidRPr="00680F3C" w:rsidSect="004B6C59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D118E" w14:textId="77777777" w:rsidR="00DE247F" w:rsidRDefault="00DE247F" w:rsidP="008A77E8">
      <w:pPr>
        <w:spacing w:after="0" w:line="240" w:lineRule="auto"/>
      </w:pPr>
      <w:r>
        <w:separator/>
      </w:r>
    </w:p>
  </w:endnote>
  <w:endnote w:type="continuationSeparator" w:id="0">
    <w:p w14:paraId="3872EF31" w14:textId="77777777" w:rsidR="00DE247F" w:rsidRDefault="00DE247F" w:rsidP="008A7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FC98B" w14:textId="77777777" w:rsidR="00DE247F" w:rsidRDefault="00DE247F" w:rsidP="008A77E8">
      <w:pPr>
        <w:spacing w:after="0" w:line="240" w:lineRule="auto"/>
      </w:pPr>
      <w:r>
        <w:separator/>
      </w:r>
    </w:p>
  </w:footnote>
  <w:footnote w:type="continuationSeparator" w:id="0">
    <w:p w14:paraId="6A6E788D" w14:textId="77777777" w:rsidR="00DE247F" w:rsidRDefault="00DE247F" w:rsidP="008A77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3CB72" w14:textId="4B1383B2" w:rsidR="008A77E8" w:rsidRDefault="008A77E8">
    <w:pPr>
      <w:pStyle w:val="Header"/>
    </w:pP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0A2A8E"/>
    <w:multiLevelType w:val="hybridMultilevel"/>
    <w:tmpl w:val="63D2F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8F2867"/>
    <w:multiLevelType w:val="hybridMultilevel"/>
    <w:tmpl w:val="457E864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D463F92"/>
    <w:multiLevelType w:val="hybridMultilevel"/>
    <w:tmpl w:val="F52C2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AC74FA"/>
    <w:multiLevelType w:val="hybridMultilevel"/>
    <w:tmpl w:val="FD3C77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F472F"/>
    <w:multiLevelType w:val="hybridMultilevel"/>
    <w:tmpl w:val="2EDAAF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4F064F"/>
    <w:multiLevelType w:val="hybridMultilevel"/>
    <w:tmpl w:val="7934298C"/>
    <w:lvl w:ilvl="0" w:tplc="124651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791721">
    <w:abstractNumId w:val="4"/>
  </w:num>
  <w:num w:numId="2" w16cid:durableId="2067022507">
    <w:abstractNumId w:val="5"/>
  </w:num>
  <w:num w:numId="3" w16cid:durableId="381104754">
    <w:abstractNumId w:val="1"/>
  </w:num>
  <w:num w:numId="4" w16cid:durableId="707267020">
    <w:abstractNumId w:val="0"/>
  </w:num>
  <w:num w:numId="5" w16cid:durableId="1632857629">
    <w:abstractNumId w:val="3"/>
  </w:num>
  <w:num w:numId="6" w16cid:durableId="911894359">
    <w:abstractNumId w:val="2"/>
  </w:num>
  <w:num w:numId="7" w16cid:durableId="201020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C59"/>
    <w:rsid w:val="00014CC5"/>
    <w:rsid w:val="00026664"/>
    <w:rsid w:val="00030A5A"/>
    <w:rsid w:val="00035E67"/>
    <w:rsid w:val="00061F27"/>
    <w:rsid w:val="000B2657"/>
    <w:rsid w:val="000B5CE9"/>
    <w:rsid w:val="00101807"/>
    <w:rsid w:val="0011382A"/>
    <w:rsid w:val="00113B72"/>
    <w:rsid w:val="00114782"/>
    <w:rsid w:val="0013757A"/>
    <w:rsid w:val="00143B4E"/>
    <w:rsid w:val="001D2066"/>
    <w:rsid w:val="00215E4D"/>
    <w:rsid w:val="00217D1F"/>
    <w:rsid w:val="0022719E"/>
    <w:rsid w:val="002319FB"/>
    <w:rsid w:val="00267482"/>
    <w:rsid w:val="002705F9"/>
    <w:rsid w:val="002B7545"/>
    <w:rsid w:val="002C6EC7"/>
    <w:rsid w:val="002D1B18"/>
    <w:rsid w:val="002F262D"/>
    <w:rsid w:val="00316033"/>
    <w:rsid w:val="0035457A"/>
    <w:rsid w:val="003828E5"/>
    <w:rsid w:val="003A61C9"/>
    <w:rsid w:val="003A643F"/>
    <w:rsid w:val="003C0659"/>
    <w:rsid w:val="003D049D"/>
    <w:rsid w:val="00440CBE"/>
    <w:rsid w:val="0044314E"/>
    <w:rsid w:val="00481253"/>
    <w:rsid w:val="004952AE"/>
    <w:rsid w:val="004A020D"/>
    <w:rsid w:val="004B2A1B"/>
    <w:rsid w:val="004B6C59"/>
    <w:rsid w:val="004C1D2B"/>
    <w:rsid w:val="004E4713"/>
    <w:rsid w:val="004F1888"/>
    <w:rsid w:val="005054AC"/>
    <w:rsid w:val="0052275A"/>
    <w:rsid w:val="00554FEE"/>
    <w:rsid w:val="0056144F"/>
    <w:rsid w:val="00563BB9"/>
    <w:rsid w:val="00572497"/>
    <w:rsid w:val="00576A89"/>
    <w:rsid w:val="00582098"/>
    <w:rsid w:val="005C07FB"/>
    <w:rsid w:val="005D1385"/>
    <w:rsid w:val="005E183D"/>
    <w:rsid w:val="005E5396"/>
    <w:rsid w:val="005F5AFB"/>
    <w:rsid w:val="0061170F"/>
    <w:rsid w:val="00626E2C"/>
    <w:rsid w:val="006275B7"/>
    <w:rsid w:val="00653CD9"/>
    <w:rsid w:val="00680F3C"/>
    <w:rsid w:val="006C4A95"/>
    <w:rsid w:val="006F39BB"/>
    <w:rsid w:val="0072498B"/>
    <w:rsid w:val="00744DC6"/>
    <w:rsid w:val="00760ABA"/>
    <w:rsid w:val="007730E0"/>
    <w:rsid w:val="007A43CA"/>
    <w:rsid w:val="007D2FD5"/>
    <w:rsid w:val="007E2A02"/>
    <w:rsid w:val="007F49A6"/>
    <w:rsid w:val="008333C2"/>
    <w:rsid w:val="00833CE7"/>
    <w:rsid w:val="00843724"/>
    <w:rsid w:val="00860582"/>
    <w:rsid w:val="00862298"/>
    <w:rsid w:val="008658BB"/>
    <w:rsid w:val="00884D21"/>
    <w:rsid w:val="008A0DC4"/>
    <w:rsid w:val="008A3212"/>
    <w:rsid w:val="008A77E8"/>
    <w:rsid w:val="008C3E22"/>
    <w:rsid w:val="008D0826"/>
    <w:rsid w:val="008E264A"/>
    <w:rsid w:val="0090645B"/>
    <w:rsid w:val="0094020C"/>
    <w:rsid w:val="009A2786"/>
    <w:rsid w:val="009A61B6"/>
    <w:rsid w:val="00A10842"/>
    <w:rsid w:val="00A45117"/>
    <w:rsid w:val="00A506E0"/>
    <w:rsid w:val="00A54D38"/>
    <w:rsid w:val="00A90195"/>
    <w:rsid w:val="00A9059E"/>
    <w:rsid w:val="00A9201C"/>
    <w:rsid w:val="00AD2E50"/>
    <w:rsid w:val="00AF4F72"/>
    <w:rsid w:val="00AF73C8"/>
    <w:rsid w:val="00B50F82"/>
    <w:rsid w:val="00B60AFB"/>
    <w:rsid w:val="00B9245E"/>
    <w:rsid w:val="00B96140"/>
    <w:rsid w:val="00C3727B"/>
    <w:rsid w:val="00C743C7"/>
    <w:rsid w:val="00CC015F"/>
    <w:rsid w:val="00CE175C"/>
    <w:rsid w:val="00CE36B0"/>
    <w:rsid w:val="00CE755A"/>
    <w:rsid w:val="00CF76BE"/>
    <w:rsid w:val="00D2636E"/>
    <w:rsid w:val="00D27B66"/>
    <w:rsid w:val="00D40627"/>
    <w:rsid w:val="00D56534"/>
    <w:rsid w:val="00D61684"/>
    <w:rsid w:val="00D70CB5"/>
    <w:rsid w:val="00D96899"/>
    <w:rsid w:val="00DC6C07"/>
    <w:rsid w:val="00DD4918"/>
    <w:rsid w:val="00DE247F"/>
    <w:rsid w:val="00DE3968"/>
    <w:rsid w:val="00E07656"/>
    <w:rsid w:val="00E158A7"/>
    <w:rsid w:val="00E22436"/>
    <w:rsid w:val="00E23826"/>
    <w:rsid w:val="00E31C36"/>
    <w:rsid w:val="00E45F63"/>
    <w:rsid w:val="00E73706"/>
    <w:rsid w:val="00EB15B3"/>
    <w:rsid w:val="00EB317B"/>
    <w:rsid w:val="00EE1A8F"/>
    <w:rsid w:val="00F1077D"/>
    <w:rsid w:val="00F10DFE"/>
    <w:rsid w:val="00F44E2F"/>
    <w:rsid w:val="00F47994"/>
    <w:rsid w:val="00F6297C"/>
    <w:rsid w:val="00F70341"/>
    <w:rsid w:val="00F806B5"/>
    <w:rsid w:val="00FA4C8B"/>
    <w:rsid w:val="00FA5717"/>
    <w:rsid w:val="00FB023B"/>
    <w:rsid w:val="00FB2C14"/>
    <w:rsid w:val="00FC1E6A"/>
    <w:rsid w:val="00FF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8E296"/>
  <w15:chartTrackingRefBased/>
  <w15:docId w15:val="{6BAF27C8-6B1A-4429-84A8-38273E31A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5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6C5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C6EC7"/>
    <w:rPr>
      <w:b/>
      <w:bCs/>
    </w:rPr>
  </w:style>
  <w:style w:type="paragraph" w:customStyle="1" w:styleId="paragraph">
    <w:name w:val="paragraph"/>
    <w:basedOn w:val="Normal"/>
    <w:rsid w:val="00505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5054AC"/>
  </w:style>
  <w:style w:type="character" w:customStyle="1" w:styleId="eop">
    <w:name w:val="eop"/>
    <w:basedOn w:val="DefaultParagraphFont"/>
    <w:rsid w:val="005054AC"/>
  </w:style>
  <w:style w:type="paragraph" w:styleId="Header">
    <w:name w:val="header"/>
    <w:basedOn w:val="Normal"/>
    <w:link w:val="HeaderChar"/>
    <w:uiPriority w:val="99"/>
    <w:unhideWhenUsed/>
    <w:rsid w:val="008A77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7E8"/>
  </w:style>
  <w:style w:type="paragraph" w:styleId="Footer">
    <w:name w:val="footer"/>
    <w:basedOn w:val="Normal"/>
    <w:link w:val="FooterChar"/>
    <w:uiPriority w:val="99"/>
    <w:unhideWhenUsed/>
    <w:rsid w:val="008A77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77E8"/>
  </w:style>
  <w:style w:type="paragraph" w:styleId="Revision">
    <w:name w:val="Revision"/>
    <w:hidden/>
    <w:uiPriority w:val="99"/>
    <w:semiHidden/>
    <w:rsid w:val="004E471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820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20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20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20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20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3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7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9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6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0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2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1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7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05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0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1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88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9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04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7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36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1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9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9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76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8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5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6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25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7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27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9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57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88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80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4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75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5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76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2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34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0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5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91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0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55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01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92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7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2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82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5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09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4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62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4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62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75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4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4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8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21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68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21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6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94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2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61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59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11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11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5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2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53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0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79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5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3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13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96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37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26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05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15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09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5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3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4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995DE4DA-9842-4FE8-A930-4C8A65FCC9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3CB7D0-AEF6-46DC-B17E-9E33F6CD593B}"/>
</file>

<file path=customXml/itemProps3.xml><?xml version="1.0" encoding="utf-8"?>
<ds:datastoreItem xmlns:ds="http://schemas.openxmlformats.org/officeDocument/2006/customXml" ds:itemID="{350F7A41-6DCF-4139-8F0B-10E160CD1259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1863</Words>
  <Characters>10620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Brown</dc:creator>
  <cp:keywords/>
  <dc:description/>
  <cp:lastModifiedBy>Rebecca Ferdinand</cp:lastModifiedBy>
  <cp:revision>2</cp:revision>
  <dcterms:created xsi:type="dcterms:W3CDTF">2022-10-05T16:25:00Z</dcterms:created>
  <dcterms:modified xsi:type="dcterms:W3CDTF">2022-10-05T16:25:00Z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